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5BBB9" w14:textId="360E5599" w:rsidR="005E32CD" w:rsidRPr="00C52254" w:rsidRDefault="008F23B1" w:rsidP="00A0411B">
      <w:pPr>
        <w:tabs>
          <w:tab w:val="left" w:pos="6840"/>
        </w:tabs>
        <w:spacing w:before="120" w:after="120"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OLE_LINK1"/>
      <w:bookmarkStart w:id="1" w:name="OLE_LINK2"/>
      <w:bookmarkStart w:id="2" w:name="OLE_LINK5"/>
      <w:bookmarkStart w:id="3" w:name="OLE_LINK3"/>
      <w:r w:rsidRPr="00C52254">
        <w:rPr>
          <w:rFonts w:ascii="Times New Roman" w:hAnsi="Times New Roman"/>
          <w:b/>
          <w:color w:val="000000" w:themeColor="text1"/>
          <w:sz w:val="24"/>
          <w:szCs w:val="24"/>
        </w:rPr>
        <w:t>D</w:t>
      </w:r>
      <w:r w:rsidR="009A7EB1" w:rsidRPr="00C52254">
        <w:rPr>
          <w:rFonts w:ascii="Times New Roman" w:hAnsi="Times New Roman"/>
          <w:b/>
          <w:color w:val="000000" w:themeColor="text1"/>
          <w:sz w:val="24"/>
          <w:szCs w:val="24"/>
        </w:rPr>
        <w:t>ANH SÁCH NGUYÊN LIỆU-PHỤ GIA-HÓA CHẤT</w:t>
      </w:r>
      <w:r w:rsidR="0000230C" w:rsidRPr="00C52254">
        <w:rPr>
          <w:rFonts w:ascii="Times New Roman" w:hAnsi="Times New Roman"/>
          <w:b/>
          <w:color w:val="000000" w:themeColor="text1"/>
          <w:sz w:val="24"/>
          <w:szCs w:val="24"/>
        </w:rPr>
        <w:t>/ LIST OF MATERIAL – ADDITIVE- CHEMICAL</w:t>
      </w:r>
    </w:p>
    <w:tbl>
      <w:tblPr>
        <w:tblStyle w:val="TableGrid"/>
        <w:tblW w:w="16155" w:type="dxa"/>
        <w:tblLayout w:type="fixed"/>
        <w:tblLook w:val="04A0" w:firstRow="1" w:lastRow="0" w:firstColumn="1" w:lastColumn="0" w:noHBand="0" w:noVBand="1"/>
      </w:tblPr>
      <w:tblGrid>
        <w:gridCol w:w="720"/>
        <w:gridCol w:w="1931"/>
        <w:gridCol w:w="1415"/>
        <w:gridCol w:w="2144"/>
        <w:gridCol w:w="1978"/>
        <w:gridCol w:w="1134"/>
        <w:gridCol w:w="1559"/>
        <w:gridCol w:w="1134"/>
        <w:gridCol w:w="1588"/>
        <w:gridCol w:w="142"/>
        <w:gridCol w:w="1450"/>
        <w:gridCol w:w="960"/>
      </w:tblGrid>
      <w:tr w:rsidR="00EA44BE" w:rsidRPr="00C52254" w14:paraId="306FA42E" w14:textId="77777777" w:rsidTr="00B667FA">
        <w:trPr>
          <w:trHeight w:val="1221"/>
        </w:trPr>
        <w:tc>
          <w:tcPr>
            <w:tcW w:w="720" w:type="dxa"/>
          </w:tcPr>
          <w:p w14:paraId="1CFF9AC6" w14:textId="77777777" w:rsidR="00424338" w:rsidRPr="00C52254" w:rsidRDefault="00424338" w:rsidP="00A0411B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>STT</w:t>
            </w:r>
          </w:p>
          <w:p w14:paraId="14E16D5B" w14:textId="77777777" w:rsidR="00424338" w:rsidRPr="00C52254" w:rsidRDefault="00424338" w:rsidP="00424AA1">
            <w:pPr>
              <w:spacing w:line="276" w:lineRule="auto"/>
              <w:ind w:right="-15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>No.</w:t>
            </w:r>
          </w:p>
        </w:tc>
        <w:tc>
          <w:tcPr>
            <w:tcW w:w="1931" w:type="dxa"/>
          </w:tcPr>
          <w:p w14:paraId="272D0437" w14:textId="77777777" w:rsidR="00424338" w:rsidRPr="00C52254" w:rsidRDefault="00424338" w:rsidP="00462CE2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proofErr w:type="spellStart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>Tên</w:t>
            </w:r>
            <w:proofErr w:type="spellEnd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 nguyên </w:t>
            </w:r>
            <w:proofErr w:type="spellStart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>liệu</w:t>
            </w:r>
            <w:proofErr w:type="spellEnd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 – </w:t>
            </w:r>
            <w:proofErr w:type="spellStart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>phụ</w:t>
            </w:r>
            <w:proofErr w:type="spellEnd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>gia</w:t>
            </w:r>
            <w:proofErr w:type="spellEnd"/>
          </w:p>
          <w:p w14:paraId="050788C0" w14:textId="77777777" w:rsidR="00424338" w:rsidRPr="00C52254" w:rsidRDefault="00424338" w:rsidP="00462CE2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>Name of material- additive</w:t>
            </w:r>
          </w:p>
        </w:tc>
        <w:tc>
          <w:tcPr>
            <w:tcW w:w="1415" w:type="dxa"/>
          </w:tcPr>
          <w:p w14:paraId="0D15EE44" w14:textId="77777777" w:rsidR="00424338" w:rsidRPr="00C52254" w:rsidRDefault="00424338" w:rsidP="00462CE2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proofErr w:type="spellStart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>Tên</w:t>
            </w:r>
            <w:proofErr w:type="spellEnd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>khác</w:t>
            </w:r>
            <w:proofErr w:type="spellEnd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 /</w:t>
            </w:r>
          </w:p>
          <w:p w14:paraId="1D62693E" w14:textId="77777777" w:rsidR="00424338" w:rsidRPr="00C52254" w:rsidRDefault="00462CE2" w:rsidP="00462CE2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>Other code</w:t>
            </w:r>
          </w:p>
        </w:tc>
        <w:tc>
          <w:tcPr>
            <w:tcW w:w="2144" w:type="dxa"/>
          </w:tcPr>
          <w:p w14:paraId="636C2E63" w14:textId="77777777" w:rsidR="00424338" w:rsidRPr="00C52254" w:rsidRDefault="00424338" w:rsidP="00462CE2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proofErr w:type="spellStart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>Nhà</w:t>
            </w:r>
            <w:proofErr w:type="spellEnd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 sản </w:t>
            </w:r>
            <w:proofErr w:type="spellStart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>xuất</w:t>
            </w:r>
            <w:proofErr w:type="spellEnd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 /</w:t>
            </w:r>
          </w:p>
          <w:p w14:paraId="483C7504" w14:textId="77777777" w:rsidR="00424338" w:rsidRPr="00C52254" w:rsidRDefault="00424338" w:rsidP="00462CE2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proofErr w:type="spellStart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>Manufacters</w:t>
            </w:r>
            <w:proofErr w:type="spellEnd"/>
          </w:p>
        </w:tc>
        <w:tc>
          <w:tcPr>
            <w:tcW w:w="1978" w:type="dxa"/>
          </w:tcPr>
          <w:p w14:paraId="5261E741" w14:textId="77777777" w:rsidR="00424338" w:rsidRPr="00C52254" w:rsidRDefault="00424338" w:rsidP="00462CE2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proofErr w:type="spellStart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>Nhà</w:t>
            </w:r>
            <w:proofErr w:type="spellEnd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>cung</w:t>
            </w:r>
            <w:proofErr w:type="spellEnd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>cấp</w:t>
            </w:r>
            <w:proofErr w:type="spellEnd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>/</w:t>
            </w:r>
          </w:p>
          <w:p w14:paraId="10F1896D" w14:textId="77777777" w:rsidR="00424338" w:rsidRPr="00C52254" w:rsidRDefault="00424338" w:rsidP="00462CE2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>Suppliers</w:t>
            </w:r>
          </w:p>
        </w:tc>
        <w:tc>
          <w:tcPr>
            <w:tcW w:w="1134" w:type="dxa"/>
          </w:tcPr>
          <w:p w14:paraId="1D31C1CA" w14:textId="77777777" w:rsidR="00424338" w:rsidRPr="00C52254" w:rsidRDefault="00424338" w:rsidP="00462CE2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Chứng </w:t>
            </w:r>
            <w:proofErr w:type="spellStart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>chỉ</w:t>
            </w:r>
            <w:proofErr w:type="spellEnd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 Halal/</w:t>
            </w:r>
          </w:p>
          <w:p w14:paraId="18E415C9" w14:textId="77777777" w:rsidR="00424338" w:rsidRPr="00C52254" w:rsidRDefault="00424338" w:rsidP="00462CE2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>Halal Certificate</w:t>
            </w:r>
          </w:p>
        </w:tc>
        <w:tc>
          <w:tcPr>
            <w:tcW w:w="1559" w:type="dxa"/>
          </w:tcPr>
          <w:p w14:paraId="01248ABA" w14:textId="77777777" w:rsidR="00424338" w:rsidRPr="00C52254" w:rsidRDefault="00424338" w:rsidP="00462CE2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proofErr w:type="spellStart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>Đơn</w:t>
            </w:r>
            <w:proofErr w:type="spellEnd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>vị</w:t>
            </w:r>
            <w:proofErr w:type="spellEnd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>cấp</w:t>
            </w:r>
            <w:proofErr w:type="spellEnd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 chứng </w:t>
            </w:r>
            <w:proofErr w:type="spellStart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>chỉ</w:t>
            </w:r>
            <w:proofErr w:type="spellEnd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 Halal/</w:t>
            </w:r>
          </w:p>
          <w:p w14:paraId="71EAB8B7" w14:textId="77777777" w:rsidR="00424338" w:rsidRPr="00C52254" w:rsidRDefault="00424338" w:rsidP="00462CE2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>Halal Organization</w:t>
            </w:r>
          </w:p>
        </w:tc>
        <w:tc>
          <w:tcPr>
            <w:tcW w:w="1134" w:type="dxa"/>
          </w:tcPr>
          <w:p w14:paraId="54BD38B2" w14:textId="77777777" w:rsidR="00424338" w:rsidRPr="00C52254" w:rsidRDefault="00424338" w:rsidP="00462CE2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proofErr w:type="spellStart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>Hạn</w:t>
            </w:r>
            <w:proofErr w:type="spellEnd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>hiệu</w:t>
            </w:r>
            <w:proofErr w:type="spellEnd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>lực</w:t>
            </w:r>
            <w:proofErr w:type="spellEnd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 chứng </w:t>
            </w:r>
            <w:proofErr w:type="spellStart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>chỉ</w:t>
            </w:r>
            <w:proofErr w:type="spellEnd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>/</w:t>
            </w:r>
          </w:p>
          <w:p w14:paraId="7A34DF8D" w14:textId="77777777" w:rsidR="00424338" w:rsidRPr="00C52254" w:rsidRDefault="00424338" w:rsidP="00462CE2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>Valid Date</w:t>
            </w:r>
          </w:p>
        </w:tc>
        <w:tc>
          <w:tcPr>
            <w:tcW w:w="1730" w:type="dxa"/>
            <w:gridSpan w:val="2"/>
          </w:tcPr>
          <w:p w14:paraId="59710AB9" w14:textId="41E68192" w:rsidR="00424338" w:rsidRPr="00C52254" w:rsidRDefault="00424AA1" w:rsidP="00462CE2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proofErr w:type="spellStart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>Hồ</w:t>
            </w:r>
            <w:proofErr w:type="spellEnd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>sơ</w:t>
            </w:r>
            <w:proofErr w:type="spellEnd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>khác</w:t>
            </w:r>
            <w:proofErr w:type="spellEnd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 (COA, SPEC</w:t>
            </w:r>
            <w:r w:rsidR="00B667FA">
              <w:rPr>
                <w:rFonts w:ascii="Times New Roman" w:hAnsi="Times New Roman"/>
                <w:b/>
                <w:color w:val="000000" w:themeColor="text1"/>
                <w:szCs w:val="20"/>
              </w:rPr>
              <w:t>…</w:t>
            </w:r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>)/ Other Documents</w:t>
            </w:r>
          </w:p>
        </w:tc>
        <w:tc>
          <w:tcPr>
            <w:tcW w:w="2410" w:type="dxa"/>
            <w:gridSpan w:val="2"/>
          </w:tcPr>
          <w:p w14:paraId="60B547A0" w14:textId="77777777" w:rsidR="00424338" w:rsidRPr="00C52254" w:rsidRDefault="00424338" w:rsidP="00462CE2">
            <w:pPr>
              <w:tabs>
                <w:tab w:val="left" w:pos="2007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proofErr w:type="spellStart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>Ghi</w:t>
            </w:r>
            <w:proofErr w:type="spellEnd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>chú</w:t>
            </w:r>
            <w:proofErr w:type="spellEnd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>/</w:t>
            </w:r>
          </w:p>
          <w:p w14:paraId="2589BEF6" w14:textId="77777777" w:rsidR="00424338" w:rsidRPr="00C52254" w:rsidRDefault="00424338" w:rsidP="00462CE2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>Note</w:t>
            </w:r>
          </w:p>
        </w:tc>
      </w:tr>
      <w:tr w:rsidR="00087BA4" w:rsidRPr="00C52254" w14:paraId="2FED1502" w14:textId="77777777" w:rsidTr="00B667FA">
        <w:trPr>
          <w:trHeight w:val="440"/>
        </w:trPr>
        <w:tc>
          <w:tcPr>
            <w:tcW w:w="16155" w:type="dxa"/>
            <w:gridSpan w:val="12"/>
            <w:shd w:val="clear" w:color="auto" w:fill="EEECE1" w:themeFill="background2"/>
          </w:tcPr>
          <w:p w14:paraId="45FA571F" w14:textId="77777777" w:rsidR="00087BA4" w:rsidRPr="00C52254" w:rsidRDefault="00325B6E" w:rsidP="005139E2">
            <w:pPr>
              <w:tabs>
                <w:tab w:val="left" w:pos="2007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I - </w:t>
            </w:r>
            <w:r w:rsidR="005139E2"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NGUYÊN LIỆU </w:t>
            </w:r>
            <w:r w:rsidR="00087BA4"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>SẢN PHẨM ĐĂNG KÍ HALAL</w:t>
            </w:r>
            <w:r w:rsidR="00D36D8B"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>/  MATERIAL OF HALAL CERTIFIED PRODUCT</w:t>
            </w:r>
          </w:p>
        </w:tc>
      </w:tr>
      <w:tr w:rsidR="00EA44BE" w:rsidRPr="00C52254" w14:paraId="33F51CB9" w14:textId="77777777" w:rsidTr="00B667FA">
        <w:trPr>
          <w:trHeight w:val="396"/>
        </w:trPr>
        <w:tc>
          <w:tcPr>
            <w:tcW w:w="16155" w:type="dxa"/>
            <w:gridSpan w:val="12"/>
          </w:tcPr>
          <w:p w14:paraId="354BB1EA" w14:textId="77777777" w:rsidR="00EA44BE" w:rsidRPr="00C52254" w:rsidRDefault="00325B6E" w:rsidP="00087BA4">
            <w:pPr>
              <w:tabs>
                <w:tab w:val="left" w:pos="2007"/>
              </w:tabs>
              <w:spacing w:before="120" w:line="276" w:lineRule="auto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1. </w:t>
            </w:r>
            <w:r w:rsidR="00EA44BE"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Nguyên </w:t>
            </w:r>
            <w:proofErr w:type="spellStart"/>
            <w:r w:rsidR="00EA44BE"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>liệu</w:t>
            </w:r>
            <w:proofErr w:type="spellEnd"/>
            <w:r w:rsidR="00EA44BE"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="00EA44BE"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>thô</w:t>
            </w:r>
            <w:proofErr w:type="spellEnd"/>
            <w:r w:rsidR="00EA44BE"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 - Raw Material</w:t>
            </w:r>
          </w:p>
        </w:tc>
      </w:tr>
      <w:tr w:rsidR="00D511E4" w:rsidRPr="00C52254" w14:paraId="2518E767" w14:textId="77777777" w:rsidTr="00B667FA">
        <w:trPr>
          <w:trHeight w:val="533"/>
        </w:trPr>
        <w:tc>
          <w:tcPr>
            <w:tcW w:w="720" w:type="dxa"/>
          </w:tcPr>
          <w:p w14:paraId="5D5BC052" w14:textId="77777777" w:rsidR="00D511E4" w:rsidRPr="00C52254" w:rsidRDefault="00D511E4" w:rsidP="00D511E4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spacing w:before="120"/>
              <w:ind w:left="72" w:right="152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23EDDED6" w14:textId="77777777" w:rsidR="00D511E4" w:rsidRPr="00B667FA" w:rsidRDefault="000D0D73" w:rsidP="00D511E4">
            <w:pPr>
              <w:spacing w:before="120" w:line="276" w:lineRule="auto"/>
              <w:rPr>
                <w:rFonts w:ascii="Times New Roman" w:hAnsi="Times New Roman"/>
                <w:color w:val="EEECE1" w:themeColor="background2"/>
                <w:szCs w:val="20"/>
              </w:rPr>
            </w:pPr>
            <w:proofErr w:type="spellStart"/>
            <w:r w:rsidRPr="00B667FA">
              <w:rPr>
                <w:rFonts w:ascii="Times New Roman" w:hAnsi="Times New Roman"/>
                <w:color w:val="EEECE1" w:themeColor="background2"/>
                <w:szCs w:val="20"/>
              </w:rPr>
              <w:t>Quặng</w:t>
            </w:r>
            <w:proofErr w:type="spellEnd"/>
            <w:r w:rsidRPr="00B667FA">
              <w:rPr>
                <w:rFonts w:ascii="Times New Roman" w:hAnsi="Times New Roman"/>
                <w:color w:val="EEECE1" w:themeColor="background2"/>
                <w:szCs w:val="20"/>
              </w:rPr>
              <w:t xml:space="preserve"> </w:t>
            </w:r>
            <w:proofErr w:type="spellStart"/>
            <w:r w:rsidRPr="00B667FA">
              <w:rPr>
                <w:rFonts w:ascii="Times New Roman" w:hAnsi="Times New Roman"/>
                <w:color w:val="EEECE1" w:themeColor="background2"/>
                <w:szCs w:val="20"/>
              </w:rPr>
              <w:t>Apatit</w:t>
            </w:r>
            <w:proofErr w:type="spellEnd"/>
          </w:p>
        </w:tc>
        <w:tc>
          <w:tcPr>
            <w:tcW w:w="1415" w:type="dxa"/>
          </w:tcPr>
          <w:p w14:paraId="778A716F" w14:textId="77777777" w:rsidR="00D511E4" w:rsidRPr="00B667FA" w:rsidRDefault="00D511E4" w:rsidP="00D511E4">
            <w:pPr>
              <w:spacing w:before="120" w:line="276" w:lineRule="auto"/>
              <w:rPr>
                <w:rFonts w:ascii="Times New Roman" w:hAnsi="Times New Roman"/>
                <w:color w:val="EEECE1" w:themeColor="background2"/>
                <w:szCs w:val="20"/>
              </w:rPr>
            </w:pPr>
          </w:p>
        </w:tc>
        <w:tc>
          <w:tcPr>
            <w:tcW w:w="2144" w:type="dxa"/>
          </w:tcPr>
          <w:p w14:paraId="152EAA49" w14:textId="77777777" w:rsidR="00D511E4" w:rsidRPr="00B667FA" w:rsidRDefault="00D511E4" w:rsidP="00D511E4">
            <w:pPr>
              <w:spacing w:before="120" w:line="276" w:lineRule="auto"/>
              <w:rPr>
                <w:rFonts w:ascii="Times New Roman" w:hAnsi="Times New Roman"/>
                <w:color w:val="EEECE1" w:themeColor="background2"/>
                <w:szCs w:val="20"/>
              </w:rPr>
            </w:pPr>
          </w:p>
        </w:tc>
        <w:tc>
          <w:tcPr>
            <w:tcW w:w="1978" w:type="dxa"/>
          </w:tcPr>
          <w:p w14:paraId="3A4768D8" w14:textId="77777777" w:rsidR="00D511E4" w:rsidRPr="00B667FA" w:rsidRDefault="000D0D73" w:rsidP="00D511E4">
            <w:pPr>
              <w:spacing w:before="120" w:line="276" w:lineRule="auto"/>
              <w:rPr>
                <w:rFonts w:ascii="Times New Roman" w:hAnsi="Times New Roman"/>
                <w:color w:val="EEECE1" w:themeColor="background2"/>
                <w:szCs w:val="20"/>
              </w:rPr>
            </w:pPr>
            <w:r w:rsidRPr="00B667FA">
              <w:rPr>
                <w:rFonts w:ascii="Times New Roman" w:hAnsi="Times New Roman"/>
                <w:color w:val="EEECE1" w:themeColor="background2"/>
                <w:szCs w:val="20"/>
              </w:rPr>
              <w:t xml:space="preserve">Công ty TNHH 1 TV </w:t>
            </w:r>
            <w:proofErr w:type="spellStart"/>
            <w:r w:rsidRPr="00B667FA">
              <w:rPr>
                <w:rFonts w:ascii="Times New Roman" w:hAnsi="Times New Roman"/>
                <w:color w:val="EEECE1" w:themeColor="background2"/>
                <w:szCs w:val="20"/>
              </w:rPr>
              <w:t>Apatit</w:t>
            </w:r>
            <w:proofErr w:type="spellEnd"/>
            <w:r w:rsidRPr="00B667FA">
              <w:rPr>
                <w:rFonts w:ascii="Times New Roman" w:hAnsi="Times New Roman"/>
                <w:color w:val="EEECE1" w:themeColor="background2"/>
                <w:szCs w:val="20"/>
              </w:rPr>
              <w:t xml:space="preserve"> Việt Nam</w:t>
            </w:r>
          </w:p>
        </w:tc>
        <w:tc>
          <w:tcPr>
            <w:tcW w:w="1134" w:type="dxa"/>
          </w:tcPr>
          <w:p w14:paraId="608DF464" w14:textId="77777777" w:rsidR="00D511E4" w:rsidRPr="00B667FA" w:rsidRDefault="00D511E4" w:rsidP="00D511E4">
            <w:pPr>
              <w:spacing w:before="120" w:line="276" w:lineRule="auto"/>
              <w:rPr>
                <w:rFonts w:ascii="Times New Roman" w:hAnsi="Times New Roman"/>
                <w:color w:val="EEECE1" w:themeColor="background2"/>
                <w:szCs w:val="20"/>
              </w:rPr>
            </w:pPr>
          </w:p>
        </w:tc>
        <w:tc>
          <w:tcPr>
            <w:tcW w:w="1559" w:type="dxa"/>
          </w:tcPr>
          <w:p w14:paraId="40E59CEF" w14:textId="77777777" w:rsidR="00D511E4" w:rsidRPr="00B667FA" w:rsidRDefault="00D511E4" w:rsidP="00D511E4">
            <w:pPr>
              <w:spacing w:before="120" w:line="276" w:lineRule="auto"/>
              <w:rPr>
                <w:rFonts w:ascii="Times New Roman" w:hAnsi="Times New Roman"/>
                <w:color w:val="EEECE1" w:themeColor="background2"/>
                <w:szCs w:val="20"/>
              </w:rPr>
            </w:pPr>
          </w:p>
        </w:tc>
        <w:tc>
          <w:tcPr>
            <w:tcW w:w="1134" w:type="dxa"/>
          </w:tcPr>
          <w:p w14:paraId="43C25949" w14:textId="77777777" w:rsidR="00D511E4" w:rsidRPr="00B667FA" w:rsidRDefault="00D511E4" w:rsidP="00D511E4">
            <w:pPr>
              <w:spacing w:before="120" w:line="276" w:lineRule="auto"/>
              <w:rPr>
                <w:rFonts w:ascii="Times New Roman" w:hAnsi="Times New Roman"/>
                <w:color w:val="EEECE1" w:themeColor="background2"/>
                <w:szCs w:val="20"/>
              </w:rPr>
            </w:pPr>
          </w:p>
        </w:tc>
        <w:tc>
          <w:tcPr>
            <w:tcW w:w="1730" w:type="dxa"/>
            <w:gridSpan w:val="2"/>
          </w:tcPr>
          <w:p w14:paraId="11E824E8" w14:textId="77777777" w:rsidR="00D511E4" w:rsidRPr="00B667FA" w:rsidRDefault="00D511E4" w:rsidP="00D511E4">
            <w:pPr>
              <w:spacing w:before="120" w:line="276" w:lineRule="auto"/>
              <w:rPr>
                <w:rFonts w:ascii="Times New Roman" w:hAnsi="Times New Roman"/>
                <w:color w:val="EEECE1" w:themeColor="background2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11DC9487" w14:textId="77777777" w:rsidR="00D511E4" w:rsidRPr="00B667FA" w:rsidRDefault="00AC2A31" w:rsidP="00D511E4">
            <w:pPr>
              <w:spacing w:before="120" w:line="276" w:lineRule="auto"/>
              <w:rPr>
                <w:rFonts w:ascii="Times New Roman" w:hAnsi="Times New Roman"/>
                <w:color w:val="EEECE1" w:themeColor="background2"/>
                <w:szCs w:val="20"/>
              </w:rPr>
            </w:pPr>
            <w:proofErr w:type="spellStart"/>
            <w:r w:rsidRPr="00B667FA">
              <w:rPr>
                <w:rFonts w:ascii="Times New Roman" w:hAnsi="Times New Roman"/>
                <w:color w:val="EEECE1" w:themeColor="background2"/>
                <w:szCs w:val="20"/>
              </w:rPr>
              <w:t>Hóa</w:t>
            </w:r>
            <w:proofErr w:type="spellEnd"/>
            <w:r w:rsidRPr="00B667FA">
              <w:rPr>
                <w:rFonts w:ascii="Times New Roman" w:hAnsi="Times New Roman"/>
                <w:color w:val="EEECE1" w:themeColor="background2"/>
                <w:szCs w:val="20"/>
              </w:rPr>
              <w:t xml:space="preserve"> </w:t>
            </w:r>
            <w:proofErr w:type="spellStart"/>
            <w:r w:rsidRPr="00B667FA">
              <w:rPr>
                <w:rFonts w:ascii="Times New Roman" w:hAnsi="Times New Roman"/>
                <w:color w:val="EEECE1" w:themeColor="background2"/>
                <w:szCs w:val="20"/>
              </w:rPr>
              <w:t>học</w:t>
            </w:r>
            <w:proofErr w:type="spellEnd"/>
          </w:p>
          <w:p w14:paraId="563AB404" w14:textId="77777777" w:rsidR="00AC2A31" w:rsidRPr="00B667FA" w:rsidRDefault="00AC2A31" w:rsidP="00D511E4">
            <w:pPr>
              <w:spacing w:before="120" w:line="276" w:lineRule="auto"/>
              <w:rPr>
                <w:rFonts w:ascii="Times New Roman" w:hAnsi="Times New Roman"/>
                <w:color w:val="EEECE1" w:themeColor="background2"/>
                <w:szCs w:val="20"/>
              </w:rPr>
            </w:pPr>
            <w:r w:rsidRPr="00B667FA">
              <w:rPr>
                <w:rFonts w:ascii="Times New Roman" w:hAnsi="Times New Roman"/>
                <w:color w:val="EEECE1" w:themeColor="background2"/>
                <w:szCs w:val="20"/>
              </w:rPr>
              <w:sym w:font="Wingdings" w:char="F0E8"/>
            </w:r>
            <w:r w:rsidRPr="00B667FA">
              <w:rPr>
                <w:rFonts w:ascii="Times New Roman" w:hAnsi="Times New Roman"/>
                <w:color w:val="EEECE1" w:themeColor="background2"/>
                <w:szCs w:val="20"/>
              </w:rPr>
              <w:t xml:space="preserve"> </w:t>
            </w:r>
            <w:proofErr w:type="spellStart"/>
            <w:r w:rsidRPr="00B667FA">
              <w:rPr>
                <w:rFonts w:ascii="Times New Roman" w:hAnsi="Times New Roman"/>
                <w:color w:val="EEECE1" w:themeColor="background2"/>
                <w:szCs w:val="20"/>
              </w:rPr>
              <w:t>Đạt</w:t>
            </w:r>
            <w:proofErr w:type="spellEnd"/>
          </w:p>
        </w:tc>
      </w:tr>
      <w:tr w:rsidR="000D0D73" w:rsidRPr="00C52254" w14:paraId="5B072960" w14:textId="77777777" w:rsidTr="00B667FA">
        <w:trPr>
          <w:trHeight w:val="484"/>
        </w:trPr>
        <w:tc>
          <w:tcPr>
            <w:tcW w:w="720" w:type="dxa"/>
          </w:tcPr>
          <w:p w14:paraId="47722E1D" w14:textId="77777777" w:rsidR="000D0D73" w:rsidRPr="00C52254" w:rsidRDefault="000D0D73" w:rsidP="00D511E4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spacing w:before="120"/>
              <w:ind w:left="72" w:right="152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025FE442" w14:textId="77777777" w:rsidR="000D0D73" w:rsidRPr="00B667FA" w:rsidRDefault="000D0D73" w:rsidP="00DB4BA5">
            <w:pPr>
              <w:spacing w:before="120" w:line="276" w:lineRule="auto"/>
              <w:rPr>
                <w:rFonts w:ascii="Times New Roman" w:hAnsi="Times New Roman"/>
                <w:color w:val="EEECE1" w:themeColor="background2"/>
                <w:szCs w:val="20"/>
              </w:rPr>
            </w:pPr>
          </w:p>
        </w:tc>
        <w:tc>
          <w:tcPr>
            <w:tcW w:w="1415" w:type="dxa"/>
          </w:tcPr>
          <w:p w14:paraId="33C463A9" w14:textId="77777777" w:rsidR="000D0D73" w:rsidRPr="00B667FA" w:rsidRDefault="000D0D73" w:rsidP="00DB4BA5">
            <w:pPr>
              <w:spacing w:before="120" w:line="276" w:lineRule="auto"/>
              <w:rPr>
                <w:rFonts w:ascii="Times New Roman" w:hAnsi="Times New Roman"/>
                <w:color w:val="EEECE1" w:themeColor="background2"/>
                <w:szCs w:val="20"/>
              </w:rPr>
            </w:pPr>
          </w:p>
        </w:tc>
        <w:tc>
          <w:tcPr>
            <w:tcW w:w="2144" w:type="dxa"/>
          </w:tcPr>
          <w:p w14:paraId="10302045" w14:textId="77777777" w:rsidR="000D0D73" w:rsidRPr="00B667FA" w:rsidRDefault="000D0D73" w:rsidP="00DB4BA5">
            <w:pPr>
              <w:spacing w:before="120" w:line="276" w:lineRule="auto"/>
              <w:rPr>
                <w:rFonts w:ascii="Times New Roman" w:hAnsi="Times New Roman"/>
                <w:color w:val="EEECE1" w:themeColor="background2"/>
                <w:szCs w:val="20"/>
              </w:rPr>
            </w:pPr>
          </w:p>
        </w:tc>
        <w:tc>
          <w:tcPr>
            <w:tcW w:w="1978" w:type="dxa"/>
          </w:tcPr>
          <w:p w14:paraId="2152A154" w14:textId="77777777" w:rsidR="000D0D73" w:rsidRPr="00B667FA" w:rsidRDefault="000D0D73" w:rsidP="000D0D73">
            <w:pPr>
              <w:spacing w:before="120" w:line="276" w:lineRule="auto"/>
              <w:rPr>
                <w:rFonts w:ascii="Times New Roman" w:hAnsi="Times New Roman"/>
                <w:color w:val="EEECE1" w:themeColor="background2"/>
                <w:szCs w:val="20"/>
              </w:rPr>
            </w:pPr>
          </w:p>
        </w:tc>
        <w:tc>
          <w:tcPr>
            <w:tcW w:w="1134" w:type="dxa"/>
          </w:tcPr>
          <w:p w14:paraId="7A03D812" w14:textId="77777777" w:rsidR="000D0D73" w:rsidRPr="00B667FA" w:rsidRDefault="000D0D73" w:rsidP="00D511E4">
            <w:pPr>
              <w:spacing w:before="120" w:line="276" w:lineRule="auto"/>
              <w:rPr>
                <w:rFonts w:ascii="Times New Roman" w:hAnsi="Times New Roman"/>
                <w:color w:val="EEECE1" w:themeColor="background2"/>
                <w:szCs w:val="20"/>
              </w:rPr>
            </w:pPr>
          </w:p>
        </w:tc>
        <w:tc>
          <w:tcPr>
            <w:tcW w:w="1559" w:type="dxa"/>
          </w:tcPr>
          <w:p w14:paraId="00853277" w14:textId="77777777" w:rsidR="000D0D73" w:rsidRPr="00B667FA" w:rsidRDefault="000D0D73" w:rsidP="00D511E4">
            <w:pPr>
              <w:spacing w:before="120" w:line="276" w:lineRule="auto"/>
              <w:rPr>
                <w:rFonts w:ascii="Times New Roman" w:hAnsi="Times New Roman"/>
                <w:color w:val="EEECE1" w:themeColor="background2"/>
                <w:szCs w:val="20"/>
              </w:rPr>
            </w:pPr>
          </w:p>
        </w:tc>
        <w:tc>
          <w:tcPr>
            <w:tcW w:w="1134" w:type="dxa"/>
          </w:tcPr>
          <w:p w14:paraId="10ED9F87" w14:textId="77777777" w:rsidR="000D0D73" w:rsidRPr="00B667FA" w:rsidRDefault="000D0D73" w:rsidP="00D511E4">
            <w:pPr>
              <w:spacing w:before="120" w:line="276" w:lineRule="auto"/>
              <w:rPr>
                <w:rFonts w:ascii="Times New Roman" w:hAnsi="Times New Roman"/>
                <w:color w:val="EEECE1" w:themeColor="background2"/>
                <w:szCs w:val="20"/>
              </w:rPr>
            </w:pPr>
          </w:p>
        </w:tc>
        <w:tc>
          <w:tcPr>
            <w:tcW w:w="1730" w:type="dxa"/>
            <w:gridSpan w:val="2"/>
          </w:tcPr>
          <w:p w14:paraId="070DBC8A" w14:textId="77777777" w:rsidR="000D0D73" w:rsidRPr="00B667FA" w:rsidRDefault="000D0D73" w:rsidP="00D511E4">
            <w:pPr>
              <w:spacing w:before="120" w:line="276" w:lineRule="auto"/>
              <w:rPr>
                <w:rFonts w:ascii="Times New Roman" w:hAnsi="Times New Roman"/>
                <w:color w:val="EEECE1" w:themeColor="background2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3506A57B" w14:textId="77777777" w:rsidR="000D0D73" w:rsidRPr="00B667FA" w:rsidRDefault="000D0D73" w:rsidP="00AC2A31">
            <w:pPr>
              <w:spacing w:before="120" w:line="276" w:lineRule="auto"/>
              <w:rPr>
                <w:rFonts w:ascii="Times New Roman" w:hAnsi="Times New Roman"/>
                <w:color w:val="EEECE1" w:themeColor="background2"/>
                <w:szCs w:val="20"/>
              </w:rPr>
            </w:pPr>
          </w:p>
        </w:tc>
      </w:tr>
      <w:tr w:rsidR="000D0D73" w:rsidRPr="00C52254" w14:paraId="67FBE524" w14:textId="77777777" w:rsidTr="00B667FA">
        <w:trPr>
          <w:trHeight w:val="484"/>
        </w:trPr>
        <w:tc>
          <w:tcPr>
            <w:tcW w:w="720" w:type="dxa"/>
          </w:tcPr>
          <w:p w14:paraId="7A4DF468" w14:textId="77777777" w:rsidR="000D0D73" w:rsidRPr="00C52254" w:rsidRDefault="000D0D73" w:rsidP="00D511E4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spacing w:before="120"/>
              <w:ind w:left="72" w:right="152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1BA63E2F" w14:textId="77777777" w:rsidR="000D0D73" w:rsidRPr="00B667FA" w:rsidRDefault="000D0D73" w:rsidP="00D511E4">
            <w:pPr>
              <w:spacing w:before="120" w:line="276" w:lineRule="auto"/>
              <w:rPr>
                <w:rFonts w:ascii="Times New Roman" w:hAnsi="Times New Roman"/>
                <w:color w:val="EEECE1" w:themeColor="background2"/>
                <w:szCs w:val="20"/>
              </w:rPr>
            </w:pPr>
          </w:p>
        </w:tc>
        <w:tc>
          <w:tcPr>
            <w:tcW w:w="1415" w:type="dxa"/>
          </w:tcPr>
          <w:p w14:paraId="53AC430D" w14:textId="77777777" w:rsidR="000D0D73" w:rsidRPr="00B667FA" w:rsidRDefault="000D0D73" w:rsidP="00D511E4">
            <w:pPr>
              <w:spacing w:before="120" w:line="276" w:lineRule="auto"/>
              <w:rPr>
                <w:rFonts w:ascii="Times New Roman" w:hAnsi="Times New Roman"/>
                <w:color w:val="EEECE1" w:themeColor="background2"/>
                <w:szCs w:val="20"/>
              </w:rPr>
            </w:pPr>
          </w:p>
        </w:tc>
        <w:tc>
          <w:tcPr>
            <w:tcW w:w="2144" w:type="dxa"/>
          </w:tcPr>
          <w:p w14:paraId="1295297C" w14:textId="77777777" w:rsidR="000D0D73" w:rsidRPr="00B667FA" w:rsidRDefault="000D0D73" w:rsidP="00D511E4">
            <w:pPr>
              <w:spacing w:before="120" w:line="276" w:lineRule="auto"/>
              <w:rPr>
                <w:rFonts w:ascii="Times New Roman" w:hAnsi="Times New Roman"/>
                <w:color w:val="EEECE1" w:themeColor="background2"/>
                <w:szCs w:val="20"/>
              </w:rPr>
            </w:pPr>
          </w:p>
        </w:tc>
        <w:tc>
          <w:tcPr>
            <w:tcW w:w="1978" w:type="dxa"/>
          </w:tcPr>
          <w:p w14:paraId="7F6532C4" w14:textId="77777777" w:rsidR="000D0D73" w:rsidRPr="00B667FA" w:rsidRDefault="000D0D73" w:rsidP="00D511E4">
            <w:pPr>
              <w:spacing w:before="120" w:line="276" w:lineRule="auto"/>
              <w:rPr>
                <w:rFonts w:ascii="Times New Roman" w:hAnsi="Times New Roman"/>
                <w:color w:val="EEECE1" w:themeColor="background2"/>
                <w:szCs w:val="20"/>
              </w:rPr>
            </w:pPr>
          </w:p>
        </w:tc>
        <w:tc>
          <w:tcPr>
            <w:tcW w:w="1134" w:type="dxa"/>
          </w:tcPr>
          <w:p w14:paraId="6859764C" w14:textId="77777777" w:rsidR="000D0D73" w:rsidRPr="00B667FA" w:rsidRDefault="000D0D73" w:rsidP="00D511E4">
            <w:pPr>
              <w:spacing w:before="120" w:line="276" w:lineRule="auto"/>
              <w:rPr>
                <w:rFonts w:ascii="Times New Roman" w:hAnsi="Times New Roman"/>
                <w:color w:val="EEECE1" w:themeColor="background2"/>
                <w:szCs w:val="20"/>
              </w:rPr>
            </w:pPr>
          </w:p>
        </w:tc>
        <w:tc>
          <w:tcPr>
            <w:tcW w:w="1559" w:type="dxa"/>
          </w:tcPr>
          <w:p w14:paraId="4B1C2D6E" w14:textId="77777777" w:rsidR="000D0D73" w:rsidRPr="00B667FA" w:rsidRDefault="000D0D73" w:rsidP="00D511E4">
            <w:pPr>
              <w:spacing w:before="120" w:line="276" w:lineRule="auto"/>
              <w:rPr>
                <w:rFonts w:ascii="Times New Roman" w:hAnsi="Times New Roman"/>
                <w:color w:val="EEECE1" w:themeColor="background2"/>
                <w:szCs w:val="20"/>
              </w:rPr>
            </w:pPr>
          </w:p>
        </w:tc>
        <w:tc>
          <w:tcPr>
            <w:tcW w:w="1134" w:type="dxa"/>
          </w:tcPr>
          <w:p w14:paraId="1307BD6A" w14:textId="77777777" w:rsidR="000D0D73" w:rsidRPr="00B667FA" w:rsidRDefault="000D0D73" w:rsidP="00D511E4">
            <w:pPr>
              <w:spacing w:before="120" w:line="276" w:lineRule="auto"/>
              <w:rPr>
                <w:rFonts w:ascii="Times New Roman" w:hAnsi="Times New Roman"/>
                <w:color w:val="EEECE1" w:themeColor="background2"/>
                <w:szCs w:val="20"/>
              </w:rPr>
            </w:pPr>
          </w:p>
        </w:tc>
        <w:tc>
          <w:tcPr>
            <w:tcW w:w="1730" w:type="dxa"/>
            <w:gridSpan w:val="2"/>
          </w:tcPr>
          <w:p w14:paraId="2AFA46ED" w14:textId="77777777" w:rsidR="000D0D73" w:rsidRPr="00B667FA" w:rsidRDefault="000D0D73" w:rsidP="00B667FA">
            <w:pPr>
              <w:spacing w:before="120" w:line="276" w:lineRule="auto"/>
              <w:rPr>
                <w:rFonts w:ascii="Times New Roman" w:hAnsi="Times New Roman"/>
                <w:color w:val="EEECE1" w:themeColor="background2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5E7FCD82" w14:textId="77777777" w:rsidR="000D0D73" w:rsidRPr="00B667FA" w:rsidRDefault="000D0D73" w:rsidP="00AC2A31">
            <w:pPr>
              <w:spacing w:before="120" w:line="276" w:lineRule="auto"/>
              <w:rPr>
                <w:rFonts w:ascii="Times New Roman" w:hAnsi="Times New Roman"/>
                <w:color w:val="EEECE1" w:themeColor="background2"/>
                <w:szCs w:val="20"/>
              </w:rPr>
            </w:pPr>
          </w:p>
        </w:tc>
      </w:tr>
      <w:tr w:rsidR="000D0D73" w:rsidRPr="00C52254" w14:paraId="22124B8C" w14:textId="77777777" w:rsidTr="00B667FA">
        <w:trPr>
          <w:trHeight w:val="484"/>
        </w:trPr>
        <w:tc>
          <w:tcPr>
            <w:tcW w:w="16155" w:type="dxa"/>
            <w:gridSpan w:val="12"/>
          </w:tcPr>
          <w:p w14:paraId="45928C04" w14:textId="77777777" w:rsidR="000D0D73" w:rsidRPr="00C52254" w:rsidRDefault="000D0D73" w:rsidP="00D511E4">
            <w:pPr>
              <w:spacing w:before="120" w:line="276" w:lineRule="auto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2. </w:t>
            </w:r>
            <w:proofErr w:type="spellStart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>Phụ</w:t>
            </w:r>
            <w:proofErr w:type="spellEnd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>gia</w:t>
            </w:r>
            <w:proofErr w:type="spellEnd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 - Additives</w:t>
            </w:r>
          </w:p>
        </w:tc>
      </w:tr>
      <w:tr w:rsidR="000D0D73" w:rsidRPr="00C52254" w14:paraId="03EDC855" w14:textId="77777777" w:rsidTr="00B667FA">
        <w:trPr>
          <w:trHeight w:val="484"/>
        </w:trPr>
        <w:tc>
          <w:tcPr>
            <w:tcW w:w="720" w:type="dxa"/>
          </w:tcPr>
          <w:p w14:paraId="32E90863" w14:textId="77777777" w:rsidR="000D0D73" w:rsidRPr="00C52254" w:rsidRDefault="000D0D73" w:rsidP="00D511E4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spacing w:before="120"/>
              <w:ind w:left="72" w:right="152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30F37F3B" w14:textId="77777777" w:rsidR="000D0D73" w:rsidRPr="00B667FA" w:rsidRDefault="000D0D73" w:rsidP="00D511E4">
            <w:pPr>
              <w:spacing w:before="120" w:line="276" w:lineRule="auto"/>
              <w:rPr>
                <w:rFonts w:ascii="Times New Roman" w:hAnsi="Times New Roman"/>
                <w:color w:val="EEECE1" w:themeColor="background2"/>
                <w:szCs w:val="20"/>
              </w:rPr>
            </w:pPr>
          </w:p>
        </w:tc>
        <w:tc>
          <w:tcPr>
            <w:tcW w:w="1415" w:type="dxa"/>
          </w:tcPr>
          <w:p w14:paraId="0864B5EE" w14:textId="77777777" w:rsidR="000D0D73" w:rsidRPr="00B667FA" w:rsidRDefault="000D0D73" w:rsidP="00D511E4">
            <w:pPr>
              <w:spacing w:before="120" w:line="276" w:lineRule="auto"/>
              <w:rPr>
                <w:rFonts w:ascii="Times New Roman" w:hAnsi="Times New Roman"/>
                <w:color w:val="EEECE1" w:themeColor="background2"/>
                <w:szCs w:val="20"/>
              </w:rPr>
            </w:pPr>
          </w:p>
        </w:tc>
        <w:tc>
          <w:tcPr>
            <w:tcW w:w="2144" w:type="dxa"/>
          </w:tcPr>
          <w:p w14:paraId="1AA4277B" w14:textId="77777777" w:rsidR="000D0D73" w:rsidRPr="00B667FA" w:rsidRDefault="000D0D73" w:rsidP="00D511E4">
            <w:pPr>
              <w:spacing w:before="120" w:line="276" w:lineRule="auto"/>
              <w:rPr>
                <w:rFonts w:ascii="Times New Roman" w:hAnsi="Times New Roman"/>
                <w:color w:val="EEECE1" w:themeColor="background2"/>
                <w:szCs w:val="20"/>
              </w:rPr>
            </w:pPr>
          </w:p>
        </w:tc>
        <w:tc>
          <w:tcPr>
            <w:tcW w:w="1978" w:type="dxa"/>
          </w:tcPr>
          <w:p w14:paraId="268B601E" w14:textId="77777777" w:rsidR="000D0D73" w:rsidRPr="00B667FA" w:rsidRDefault="000D0D73" w:rsidP="00D511E4">
            <w:pPr>
              <w:spacing w:before="120" w:line="276" w:lineRule="auto"/>
              <w:rPr>
                <w:rFonts w:ascii="Times New Roman" w:hAnsi="Times New Roman"/>
                <w:color w:val="EEECE1" w:themeColor="background2"/>
                <w:szCs w:val="20"/>
              </w:rPr>
            </w:pPr>
          </w:p>
        </w:tc>
        <w:tc>
          <w:tcPr>
            <w:tcW w:w="1134" w:type="dxa"/>
          </w:tcPr>
          <w:p w14:paraId="4BF32ED9" w14:textId="77777777" w:rsidR="000D0D73" w:rsidRPr="00B667FA" w:rsidRDefault="000D0D73" w:rsidP="00D511E4">
            <w:pPr>
              <w:spacing w:before="120" w:line="276" w:lineRule="auto"/>
              <w:rPr>
                <w:rFonts w:ascii="Times New Roman" w:hAnsi="Times New Roman"/>
                <w:color w:val="EEECE1" w:themeColor="background2"/>
                <w:szCs w:val="20"/>
              </w:rPr>
            </w:pPr>
          </w:p>
        </w:tc>
        <w:tc>
          <w:tcPr>
            <w:tcW w:w="1559" w:type="dxa"/>
          </w:tcPr>
          <w:p w14:paraId="4B590D67" w14:textId="77777777" w:rsidR="000D0D73" w:rsidRPr="00B667FA" w:rsidRDefault="000D0D73" w:rsidP="00D511E4">
            <w:pPr>
              <w:spacing w:before="120" w:line="276" w:lineRule="auto"/>
              <w:rPr>
                <w:rFonts w:ascii="Times New Roman" w:hAnsi="Times New Roman"/>
                <w:color w:val="EEECE1" w:themeColor="background2"/>
                <w:szCs w:val="20"/>
              </w:rPr>
            </w:pPr>
          </w:p>
        </w:tc>
        <w:tc>
          <w:tcPr>
            <w:tcW w:w="1134" w:type="dxa"/>
          </w:tcPr>
          <w:p w14:paraId="326408B4" w14:textId="77777777" w:rsidR="000D0D73" w:rsidRPr="00B667FA" w:rsidRDefault="000D0D73" w:rsidP="00D511E4">
            <w:pPr>
              <w:spacing w:before="120" w:line="276" w:lineRule="auto"/>
              <w:rPr>
                <w:rFonts w:ascii="Times New Roman" w:hAnsi="Times New Roman"/>
                <w:color w:val="EEECE1" w:themeColor="background2"/>
                <w:szCs w:val="20"/>
              </w:rPr>
            </w:pPr>
          </w:p>
        </w:tc>
        <w:tc>
          <w:tcPr>
            <w:tcW w:w="1730" w:type="dxa"/>
            <w:gridSpan w:val="2"/>
          </w:tcPr>
          <w:p w14:paraId="42AEA487" w14:textId="77777777" w:rsidR="000D0D73" w:rsidRPr="00B667FA" w:rsidRDefault="000D0D73" w:rsidP="00D511E4">
            <w:pPr>
              <w:spacing w:before="120" w:line="276" w:lineRule="auto"/>
              <w:rPr>
                <w:rFonts w:ascii="Times New Roman" w:hAnsi="Times New Roman"/>
                <w:color w:val="EEECE1" w:themeColor="background2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40EA9F4B" w14:textId="77777777" w:rsidR="000D0D73" w:rsidRPr="00B667FA" w:rsidRDefault="000D0D73" w:rsidP="00D511E4">
            <w:pPr>
              <w:spacing w:before="120" w:line="276" w:lineRule="auto"/>
              <w:rPr>
                <w:rFonts w:ascii="Times New Roman" w:hAnsi="Times New Roman"/>
                <w:color w:val="EEECE1" w:themeColor="background2"/>
                <w:szCs w:val="20"/>
              </w:rPr>
            </w:pPr>
          </w:p>
        </w:tc>
      </w:tr>
      <w:tr w:rsidR="000D0D73" w:rsidRPr="00C52254" w14:paraId="12D0FE10" w14:textId="77777777" w:rsidTr="00B667FA">
        <w:trPr>
          <w:trHeight w:val="484"/>
        </w:trPr>
        <w:tc>
          <w:tcPr>
            <w:tcW w:w="16155" w:type="dxa"/>
            <w:gridSpan w:val="12"/>
          </w:tcPr>
          <w:p w14:paraId="542B0E50" w14:textId="77777777" w:rsidR="000D0D73" w:rsidRPr="00C52254" w:rsidRDefault="000D0D73" w:rsidP="00D511E4">
            <w:pPr>
              <w:spacing w:before="120" w:line="276" w:lineRule="auto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3. </w:t>
            </w:r>
            <w:proofErr w:type="spellStart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>Hóa</w:t>
            </w:r>
            <w:proofErr w:type="spellEnd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>chất</w:t>
            </w:r>
            <w:proofErr w:type="spellEnd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, </w:t>
            </w:r>
            <w:proofErr w:type="spellStart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>Dầu</w:t>
            </w:r>
            <w:proofErr w:type="spellEnd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>mỡ</w:t>
            </w:r>
            <w:proofErr w:type="spellEnd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>bôi</w:t>
            </w:r>
            <w:proofErr w:type="spellEnd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>trơn</w:t>
            </w:r>
            <w:proofErr w:type="spellEnd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, Chất </w:t>
            </w:r>
            <w:proofErr w:type="spellStart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>hỗ</w:t>
            </w:r>
            <w:proofErr w:type="spellEnd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 </w:t>
            </w:r>
            <w:proofErr w:type="spellStart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>trợ</w:t>
            </w:r>
            <w:proofErr w:type="spellEnd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 sản </w:t>
            </w:r>
            <w:proofErr w:type="spellStart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>xuất</w:t>
            </w:r>
            <w:proofErr w:type="spellEnd"/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  – Chemical, Lubricants</w:t>
            </w:r>
          </w:p>
        </w:tc>
      </w:tr>
      <w:tr w:rsidR="000D0D73" w:rsidRPr="00C52254" w14:paraId="20E84BD0" w14:textId="77777777" w:rsidTr="00B667FA">
        <w:trPr>
          <w:trHeight w:val="484"/>
        </w:trPr>
        <w:tc>
          <w:tcPr>
            <w:tcW w:w="720" w:type="dxa"/>
          </w:tcPr>
          <w:p w14:paraId="76AF6DF9" w14:textId="77777777" w:rsidR="000D0D73" w:rsidRPr="00C52254" w:rsidRDefault="000D0D73" w:rsidP="00D511E4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spacing w:before="120"/>
              <w:ind w:left="72" w:right="152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431AD235" w14:textId="77777777" w:rsidR="000D0D73" w:rsidRPr="00B667FA" w:rsidRDefault="000D0D73" w:rsidP="00D511E4">
            <w:pPr>
              <w:spacing w:before="120" w:line="276" w:lineRule="auto"/>
              <w:rPr>
                <w:rFonts w:ascii="Times New Roman" w:hAnsi="Times New Roman"/>
                <w:color w:val="EEECE1" w:themeColor="background2"/>
                <w:szCs w:val="20"/>
              </w:rPr>
            </w:pPr>
          </w:p>
        </w:tc>
        <w:tc>
          <w:tcPr>
            <w:tcW w:w="1415" w:type="dxa"/>
          </w:tcPr>
          <w:p w14:paraId="76FF12B1" w14:textId="77777777" w:rsidR="000D0D73" w:rsidRPr="00B667FA" w:rsidRDefault="000D0D73" w:rsidP="00D511E4">
            <w:pPr>
              <w:spacing w:before="120" w:line="276" w:lineRule="auto"/>
              <w:rPr>
                <w:rFonts w:ascii="Times New Roman" w:hAnsi="Times New Roman"/>
                <w:color w:val="EEECE1" w:themeColor="background2"/>
                <w:szCs w:val="20"/>
              </w:rPr>
            </w:pPr>
          </w:p>
        </w:tc>
        <w:tc>
          <w:tcPr>
            <w:tcW w:w="2144" w:type="dxa"/>
          </w:tcPr>
          <w:p w14:paraId="327D0F88" w14:textId="77777777" w:rsidR="000D0D73" w:rsidRPr="00B667FA" w:rsidRDefault="000D0D73" w:rsidP="00D511E4">
            <w:pPr>
              <w:spacing w:before="120" w:line="276" w:lineRule="auto"/>
              <w:rPr>
                <w:rFonts w:ascii="Times New Roman" w:hAnsi="Times New Roman"/>
                <w:color w:val="EEECE1" w:themeColor="background2"/>
                <w:szCs w:val="20"/>
              </w:rPr>
            </w:pPr>
          </w:p>
        </w:tc>
        <w:tc>
          <w:tcPr>
            <w:tcW w:w="1978" w:type="dxa"/>
          </w:tcPr>
          <w:p w14:paraId="02C9985F" w14:textId="77777777" w:rsidR="000D0D73" w:rsidRPr="00B667FA" w:rsidRDefault="000D0D73" w:rsidP="00D511E4">
            <w:pPr>
              <w:spacing w:before="120" w:line="276" w:lineRule="auto"/>
              <w:rPr>
                <w:rFonts w:ascii="Times New Roman" w:hAnsi="Times New Roman"/>
                <w:color w:val="EEECE1" w:themeColor="background2"/>
                <w:szCs w:val="20"/>
              </w:rPr>
            </w:pPr>
          </w:p>
        </w:tc>
        <w:tc>
          <w:tcPr>
            <w:tcW w:w="1134" w:type="dxa"/>
          </w:tcPr>
          <w:p w14:paraId="0AE71E53" w14:textId="77777777" w:rsidR="000D0D73" w:rsidRPr="00B667FA" w:rsidRDefault="000D0D73" w:rsidP="00D511E4">
            <w:pPr>
              <w:spacing w:before="120" w:line="276" w:lineRule="auto"/>
              <w:rPr>
                <w:rFonts w:ascii="Times New Roman" w:hAnsi="Times New Roman"/>
                <w:color w:val="EEECE1" w:themeColor="background2"/>
                <w:szCs w:val="20"/>
              </w:rPr>
            </w:pPr>
          </w:p>
        </w:tc>
        <w:tc>
          <w:tcPr>
            <w:tcW w:w="1559" w:type="dxa"/>
          </w:tcPr>
          <w:p w14:paraId="5F831744" w14:textId="77777777" w:rsidR="000D0D73" w:rsidRPr="00B667FA" w:rsidRDefault="000D0D73" w:rsidP="00D511E4">
            <w:pPr>
              <w:spacing w:before="120" w:line="276" w:lineRule="auto"/>
              <w:rPr>
                <w:rFonts w:ascii="Times New Roman" w:hAnsi="Times New Roman"/>
                <w:color w:val="EEECE1" w:themeColor="background2"/>
                <w:szCs w:val="20"/>
              </w:rPr>
            </w:pPr>
          </w:p>
        </w:tc>
        <w:tc>
          <w:tcPr>
            <w:tcW w:w="1134" w:type="dxa"/>
          </w:tcPr>
          <w:p w14:paraId="4320769E" w14:textId="77777777" w:rsidR="000D0D73" w:rsidRPr="00B667FA" w:rsidRDefault="000D0D73" w:rsidP="00D511E4">
            <w:pPr>
              <w:spacing w:before="120" w:line="276" w:lineRule="auto"/>
              <w:rPr>
                <w:rFonts w:ascii="Times New Roman" w:hAnsi="Times New Roman"/>
                <w:color w:val="EEECE1" w:themeColor="background2"/>
                <w:szCs w:val="20"/>
              </w:rPr>
            </w:pPr>
          </w:p>
        </w:tc>
        <w:tc>
          <w:tcPr>
            <w:tcW w:w="1730" w:type="dxa"/>
            <w:gridSpan w:val="2"/>
          </w:tcPr>
          <w:p w14:paraId="4F735DAB" w14:textId="77777777" w:rsidR="000D0D73" w:rsidRPr="00B667FA" w:rsidRDefault="000D0D73" w:rsidP="00D511E4">
            <w:pPr>
              <w:spacing w:before="120" w:line="276" w:lineRule="auto"/>
              <w:rPr>
                <w:rFonts w:ascii="Times New Roman" w:hAnsi="Times New Roman"/>
                <w:color w:val="EEECE1" w:themeColor="background2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17DD53E6" w14:textId="77777777" w:rsidR="00AC2A31" w:rsidRPr="00B667FA" w:rsidRDefault="00AC2A31" w:rsidP="00D511E4">
            <w:pPr>
              <w:spacing w:before="120" w:line="276" w:lineRule="auto"/>
              <w:rPr>
                <w:rFonts w:ascii="Times New Roman" w:hAnsi="Times New Roman"/>
                <w:color w:val="EEECE1" w:themeColor="background2"/>
                <w:szCs w:val="20"/>
              </w:rPr>
            </w:pPr>
          </w:p>
        </w:tc>
      </w:tr>
      <w:tr w:rsidR="000D0D73" w:rsidRPr="00C52254" w14:paraId="65A714ED" w14:textId="77777777" w:rsidTr="00B667FA">
        <w:trPr>
          <w:trHeight w:val="508"/>
        </w:trPr>
        <w:tc>
          <w:tcPr>
            <w:tcW w:w="16155" w:type="dxa"/>
            <w:gridSpan w:val="12"/>
            <w:shd w:val="clear" w:color="auto" w:fill="EEECE1" w:themeFill="background2"/>
          </w:tcPr>
          <w:p w14:paraId="4BF0883B" w14:textId="060A8D18" w:rsidR="006A19EE" w:rsidRPr="00C52254" w:rsidRDefault="000D0D73" w:rsidP="006A19EE">
            <w:pPr>
              <w:spacing w:before="12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II - </w:t>
            </w:r>
            <w:r w:rsidR="006A19EE"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>NGUYÊN LIỆU CỦA SẢN PHẨM KHÔNG ĐĂNG KÍ CHỨNG NHẬN HALAL NHƯNG SỬ DỤNG CHUNG MÁY MÓC/ THIẾT BỊ/ DỤNG CỤ VỚI SẢN PHẨM ĐĂNG KÍ CHỨNG NHẬN HALAL/ MATERIALS FOR UNCERTIFIED PRODUCTS BUT BEING SHARING FACILITIES INCLUDING THE SAME EQUIPMENTS/TOOLS/ UTENSILS WITH CERTIFIED PRODUCT</w:t>
            </w:r>
          </w:p>
        </w:tc>
      </w:tr>
      <w:tr w:rsidR="000D0D73" w:rsidRPr="00C52254" w14:paraId="12666012" w14:textId="77777777" w:rsidTr="00B667FA">
        <w:trPr>
          <w:gridAfter w:val="1"/>
          <w:wAfter w:w="960" w:type="dxa"/>
          <w:trHeight w:val="484"/>
        </w:trPr>
        <w:tc>
          <w:tcPr>
            <w:tcW w:w="720" w:type="dxa"/>
          </w:tcPr>
          <w:p w14:paraId="55DAAB9A" w14:textId="77777777" w:rsidR="000D0D73" w:rsidRPr="00C52254" w:rsidRDefault="000D0D73" w:rsidP="00D511E4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spacing w:before="120"/>
              <w:ind w:left="72" w:right="152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40F6152D" w14:textId="77777777" w:rsidR="000D0D73" w:rsidRPr="00B667FA" w:rsidRDefault="000D0D73" w:rsidP="00D511E4">
            <w:pPr>
              <w:spacing w:before="120" w:line="276" w:lineRule="auto"/>
              <w:rPr>
                <w:rFonts w:ascii="Times New Roman" w:hAnsi="Times New Roman"/>
                <w:color w:val="EEECE1" w:themeColor="background2"/>
                <w:szCs w:val="20"/>
              </w:rPr>
            </w:pPr>
          </w:p>
        </w:tc>
        <w:tc>
          <w:tcPr>
            <w:tcW w:w="1415" w:type="dxa"/>
          </w:tcPr>
          <w:p w14:paraId="3B973E35" w14:textId="77777777" w:rsidR="000D0D73" w:rsidRPr="00B667FA" w:rsidRDefault="000D0D73" w:rsidP="00D511E4">
            <w:pPr>
              <w:spacing w:before="120" w:line="276" w:lineRule="auto"/>
              <w:rPr>
                <w:rFonts w:ascii="Times New Roman" w:hAnsi="Times New Roman"/>
                <w:color w:val="EEECE1" w:themeColor="background2"/>
                <w:szCs w:val="20"/>
              </w:rPr>
            </w:pPr>
          </w:p>
        </w:tc>
        <w:tc>
          <w:tcPr>
            <w:tcW w:w="2144" w:type="dxa"/>
          </w:tcPr>
          <w:p w14:paraId="343A4F72" w14:textId="77777777" w:rsidR="000D0D73" w:rsidRPr="00B667FA" w:rsidRDefault="000D0D73" w:rsidP="00D511E4">
            <w:pPr>
              <w:spacing w:before="120" w:line="276" w:lineRule="auto"/>
              <w:rPr>
                <w:rFonts w:ascii="Times New Roman" w:hAnsi="Times New Roman"/>
                <w:color w:val="EEECE1" w:themeColor="background2"/>
                <w:szCs w:val="20"/>
              </w:rPr>
            </w:pPr>
          </w:p>
        </w:tc>
        <w:tc>
          <w:tcPr>
            <w:tcW w:w="1978" w:type="dxa"/>
          </w:tcPr>
          <w:p w14:paraId="3C069A3C" w14:textId="77777777" w:rsidR="000D0D73" w:rsidRPr="00B667FA" w:rsidRDefault="000D0D73" w:rsidP="00D511E4">
            <w:pPr>
              <w:spacing w:before="120" w:line="276" w:lineRule="auto"/>
              <w:rPr>
                <w:rFonts w:ascii="Times New Roman" w:hAnsi="Times New Roman"/>
                <w:color w:val="EEECE1" w:themeColor="background2"/>
                <w:szCs w:val="20"/>
              </w:rPr>
            </w:pPr>
          </w:p>
        </w:tc>
        <w:tc>
          <w:tcPr>
            <w:tcW w:w="1134" w:type="dxa"/>
          </w:tcPr>
          <w:p w14:paraId="6457D71F" w14:textId="77777777" w:rsidR="000D0D73" w:rsidRPr="00B667FA" w:rsidRDefault="000D0D73" w:rsidP="00D511E4">
            <w:pPr>
              <w:spacing w:before="120" w:line="276" w:lineRule="auto"/>
              <w:rPr>
                <w:rFonts w:ascii="Times New Roman" w:hAnsi="Times New Roman"/>
                <w:color w:val="EEECE1" w:themeColor="background2"/>
                <w:szCs w:val="20"/>
              </w:rPr>
            </w:pPr>
          </w:p>
        </w:tc>
        <w:tc>
          <w:tcPr>
            <w:tcW w:w="1559" w:type="dxa"/>
          </w:tcPr>
          <w:p w14:paraId="18E4AC9C" w14:textId="77777777" w:rsidR="000D0D73" w:rsidRPr="00B667FA" w:rsidRDefault="000D0D73" w:rsidP="00D511E4">
            <w:pPr>
              <w:spacing w:before="120" w:line="276" w:lineRule="auto"/>
              <w:rPr>
                <w:rFonts w:ascii="Times New Roman" w:hAnsi="Times New Roman"/>
                <w:color w:val="EEECE1" w:themeColor="background2"/>
                <w:szCs w:val="20"/>
              </w:rPr>
            </w:pPr>
          </w:p>
        </w:tc>
        <w:tc>
          <w:tcPr>
            <w:tcW w:w="1134" w:type="dxa"/>
          </w:tcPr>
          <w:p w14:paraId="17BEA92D" w14:textId="77777777" w:rsidR="000D0D73" w:rsidRPr="00B667FA" w:rsidRDefault="000D0D73" w:rsidP="00D511E4">
            <w:pPr>
              <w:spacing w:before="120" w:line="276" w:lineRule="auto"/>
              <w:rPr>
                <w:rFonts w:ascii="Times New Roman" w:hAnsi="Times New Roman"/>
                <w:color w:val="EEECE1" w:themeColor="background2"/>
                <w:szCs w:val="20"/>
              </w:rPr>
            </w:pPr>
          </w:p>
        </w:tc>
        <w:tc>
          <w:tcPr>
            <w:tcW w:w="1588" w:type="dxa"/>
          </w:tcPr>
          <w:p w14:paraId="086CE849" w14:textId="77777777" w:rsidR="000D0D73" w:rsidRPr="00B667FA" w:rsidRDefault="000D0D73" w:rsidP="00D511E4">
            <w:pPr>
              <w:spacing w:before="120" w:line="276" w:lineRule="auto"/>
              <w:rPr>
                <w:rFonts w:ascii="Times New Roman" w:hAnsi="Times New Roman"/>
                <w:color w:val="EEECE1" w:themeColor="background2"/>
                <w:szCs w:val="20"/>
              </w:rPr>
            </w:pPr>
          </w:p>
        </w:tc>
        <w:tc>
          <w:tcPr>
            <w:tcW w:w="1592" w:type="dxa"/>
            <w:gridSpan w:val="2"/>
          </w:tcPr>
          <w:p w14:paraId="33B02666" w14:textId="77777777" w:rsidR="000D0D73" w:rsidRPr="00B667FA" w:rsidRDefault="000D0D73" w:rsidP="00D511E4">
            <w:pPr>
              <w:spacing w:before="120" w:line="276" w:lineRule="auto"/>
              <w:rPr>
                <w:rFonts w:ascii="Times New Roman" w:hAnsi="Times New Roman"/>
                <w:color w:val="EEECE1" w:themeColor="background2"/>
                <w:szCs w:val="20"/>
              </w:rPr>
            </w:pPr>
          </w:p>
          <w:p w14:paraId="5517F031" w14:textId="1C604127" w:rsidR="00F00861" w:rsidRPr="00B667FA" w:rsidRDefault="00F00861" w:rsidP="00D511E4">
            <w:pPr>
              <w:spacing w:before="120" w:line="276" w:lineRule="auto"/>
              <w:rPr>
                <w:rFonts w:ascii="Times New Roman" w:hAnsi="Times New Roman"/>
                <w:color w:val="EEECE1" w:themeColor="background2"/>
                <w:szCs w:val="20"/>
              </w:rPr>
            </w:pPr>
          </w:p>
        </w:tc>
      </w:tr>
      <w:tr w:rsidR="000D0D73" w:rsidRPr="00C52254" w14:paraId="135EAF8C" w14:textId="77777777" w:rsidTr="00B667FA">
        <w:trPr>
          <w:trHeight w:val="484"/>
        </w:trPr>
        <w:tc>
          <w:tcPr>
            <w:tcW w:w="16155" w:type="dxa"/>
            <w:gridSpan w:val="12"/>
            <w:shd w:val="clear" w:color="auto" w:fill="EEECE1" w:themeFill="background2"/>
          </w:tcPr>
          <w:p w14:paraId="7C8044F6" w14:textId="77777777" w:rsidR="000D0D73" w:rsidRPr="00C52254" w:rsidRDefault="000D0D73" w:rsidP="00D36D8B">
            <w:pPr>
              <w:spacing w:before="12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>III – NGUYÊN LIỆU SẢN PHẨM KHÁC ĐƯỢC ĐỂ CHUNG KHO NGUYÊN LIỆU VỚI NGUYÊN LIỆU SẢN PHẨM HALAL/</w:t>
            </w:r>
          </w:p>
          <w:p w14:paraId="5FE29AEF" w14:textId="119DAC7B" w:rsidR="000D0D73" w:rsidRPr="00C52254" w:rsidRDefault="000D0D73" w:rsidP="00D36D8B">
            <w:pPr>
              <w:spacing w:before="12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MATERIALS OF OTHER PRODUCTS </w:t>
            </w:r>
            <w:r w:rsidR="006A19EE"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WHICH </w:t>
            </w:r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ARE STORED IN THE SAME WARE HOUSE </w:t>
            </w:r>
            <w:r w:rsidR="006A19EE"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>WITH</w:t>
            </w:r>
            <w:r w:rsidRPr="00C52254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 HALAL CERTFIED PRODUCT</w:t>
            </w:r>
          </w:p>
        </w:tc>
      </w:tr>
      <w:tr w:rsidR="000D0D73" w:rsidRPr="00C52254" w14:paraId="7AAD923A" w14:textId="77777777" w:rsidTr="00B667FA">
        <w:trPr>
          <w:trHeight w:val="484"/>
        </w:trPr>
        <w:tc>
          <w:tcPr>
            <w:tcW w:w="720" w:type="dxa"/>
          </w:tcPr>
          <w:p w14:paraId="328156D7" w14:textId="77777777" w:rsidR="000D0D73" w:rsidRPr="00C52254" w:rsidRDefault="000D0D73" w:rsidP="00D511E4">
            <w:pPr>
              <w:pStyle w:val="ListParagraph"/>
              <w:numPr>
                <w:ilvl w:val="0"/>
                <w:numId w:val="4"/>
              </w:numPr>
              <w:tabs>
                <w:tab w:val="left" w:pos="432"/>
              </w:tabs>
              <w:spacing w:before="120"/>
              <w:ind w:left="72" w:right="152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14:paraId="26ED4CCD" w14:textId="77777777" w:rsidR="000D0D73" w:rsidRPr="00C52254" w:rsidRDefault="000D0D73" w:rsidP="00D511E4">
            <w:pPr>
              <w:spacing w:before="120" w:line="276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1415" w:type="dxa"/>
          </w:tcPr>
          <w:p w14:paraId="78A80E04" w14:textId="77777777" w:rsidR="000D0D73" w:rsidRPr="00C52254" w:rsidRDefault="000D0D73" w:rsidP="00D511E4">
            <w:pPr>
              <w:spacing w:before="120" w:line="276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2144" w:type="dxa"/>
          </w:tcPr>
          <w:p w14:paraId="622E9C79" w14:textId="77777777" w:rsidR="000D0D73" w:rsidRPr="00C52254" w:rsidRDefault="000D0D73" w:rsidP="00D511E4">
            <w:pPr>
              <w:spacing w:before="120" w:line="276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1978" w:type="dxa"/>
          </w:tcPr>
          <w:p w14:paraId="3135B2E3" w14:textId="77777777" w:rsidR="000D0D73" w:rsidRPr="00C52254" w:rsidRDefault="000D0D73" w:rsidP="00D511E4">
            <w:pPr>
              <w:spacing w:before="120" w:line="276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1134" w:type="dxa"/>
          </w:tcPr>
          <w:p w14:paraId="741C7BA3" w14:textId="77777777" w:rsidR="000D0D73" w:rsidRPr="00C52254" w:rsidRDefault="000D0D73" w:rsidP="00D511E4">
            <w:pPr>
              <w:spacing w:before="120" w:line="276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1559" w:type="dxa"/>
          </w:tcPr>
          <w:p w14:paraId="03C01FDE" w14:textId="77777777" w:rsidR="000D0D73" w:rsidRPr="00C52254" w:rsidRDefault="000D0D73" w:rsidP="00D511E4">
            <w:pPr>
              <w:spacing w:before="120" w:line="276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1134" w:type="dxa"/>
          </w:tcPr>
          <w:p w14:paraId="7C9340AA" w14:textId="77777777" w:rsidR="000D0D73" w:rsidRPr="00C52254" w:rsidRDefault="000D0D73" w:rsidP="00D511E4">
            <w:pPr>
              <w:spacing w:before="120" w:line="276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1730" w:type="dxa"/>
            <w:gridSpan w:val="2"/>
          </w:tcPr>
          <w:p w14:paraId="3824C2BA" w14:textId="77777777" w:rsidR="000D0D73" w:rsidRPr="00C52254" w:rsidRDefault="000D0D73" w:rsidP="00D511E4">
            <w:pPr>
              <w:spacing w:before="120" w:line="276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754F34E8" w14:textId="77777777" w:rsidR="000D0D73" w:rsidRPr="00C52254" w:rsidRDefault="000D0D73" w:rsidP="00D511E4">
            <w:pPr>
              <w:spacing w:before="120" w:line="276" w:lineRule="auto"/>
              <w:rPr>
                <w:rFonts w:ascii="Times New Roman" w:hAnsi="Times New Roman"/>
                <w:color w:val="000000" w:themeColor="text1"/>
                <w:szCs w:val="20"/>
              </w:rPr>
            </w:pPr>
          </w:p>
        </w:tc>
      </w:tr>
    </w:tbl>
    <w:p w14:paraId="6FCFB547" w14:textId="77777777" w:rsidR="00D511E4" w:rsidRPr="00C52254" w:rsidRDefault="00D511E4" w:rsidP="00D511E4">
      <w:pPr>
        <w:pStyle w:val="ListParagraph"/>
        <w:spacing w:before="120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14:paraId="0E6A4887" w14:textId="77777777" w:rsidR="005E32CD" w:rsidRPr="00C52254" w:rsidRDefault="005E32CD" w:rsidP="005771F8">
      <w:pPr>
        <w:pStyle w:val="ListParagraph"/>
        <w:numPr>
          <w:ilvl w:val="0"/>
          <w:numId w:val="2"/>
        </w:numPr>
        <w:spacing w:before="120"/>
        <w:rPr>
          <w:rFonts w:ascii="Times New Roman" w:hAnsi="Times New Roman"/>
          <w:i/>
          <w:color w:val="000000" w:themeColor="text1"/>
        </w:rPr>
      </w:pPr>
      <w:r w:rsidRPr="00C52254">
        <w:rPr>
          <w:rFonts w:ascii="Times New Roman" w:hAnsi="Times New Roman"/>
          <w:color w:val="000000" w:themeColor="text1"/>
        </w:rPr>
        <w:t xml:space="preserve">Công ty </w:t>
      </w:r>
      <w:proofErr w:type="spellStart"/>
      <w:r w:rsidRPr="00C52254">
        <w:rPr>
          <w:rFonts w:ascii="Times New Roman" w:hAnsi="Times New Roman"/>
          <w:color w:val="000000" w:themeColor="text1"/>
        </w:rPr>
        <w:t>hiểu</w:t>
      </w:r>
      <w:proofErr w:type="spellEnd"/>
      <w:r w:rsidRPr="00C5225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52254">
        <w:rPr>
          <w:rFonts w:ascii="Times New Roman" w:hAnsi="Times New Roman"/>
          <w:color w:val="000000" w:themeColor="text1"/>
        </w:rPr>
        <w:t>rằng</w:t>
      </w:r>
      <w:proofErr w:type="spellEnd"/>
      <w:r w:rsidRPr="00C5225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52254">
        <w:rPr>
          <w:rFonts w:ascii="Times New Roman" w:hAnsi="Times New Roman"/>
          <w:color w:val="000000" w:themeColor="text1"/>
        </w:rPr>
        <w:t>việc</w:t>
      </w:r>
      <w:proofErr w:type="spellEnd"/>
      <w:r w:rsidRPr="00C5225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52254">
        <w:rPr>
          <w:rFonts w:ascii="Times New Roman" w:hAnsi="Times New Roman"/>
          <w:color w:val="000000" w:themeColor="text1"/>
        </w:rPr>
        <w:t>liệt</w:t>
      </w:r>
      <w:proofErr w:type="spellEnd"/>
      <w:r w:rsidRPr="00C5225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52254">
        <w:rPr>
          <w:rFonts w:ascii="Times New Roman" w:hAnsi="Times New Roman"/>
          <w:color w:val="000000" w:themeColor="text1"/>
        </w:rPr>
        <w:t>kê</w:t>
      </w:r>
      <w:proofErr w:type="spellEnd"/>
      <w:r w:rsidRPr="00C5225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52254">
        <w:rPr>
          <w:rFonts w:ascii="Times New Roman" w:hAnsi="Times New Roman"/>
          <w:color w:val="000000" w:themeColor="text1"/>
        </w:rPr>
        <w:t>thiếu</w:t>
      </w:r>
      <w:proofErr w:type="spellEnd"/>
      <w:r w:rsidRPr="00C52254">
        <w:rPr>
          <w:rFonts w:ascii="Times New Roman" w:hAnsi="Times New Roman"/>
          <w:color w:val="000000" w:themeColor="text1"/>
        </w:rPr>
        <w:t xml:space="preserve"> nguyên </w:t>
      </w:r>
      <w:proofErr w:type="spellStart"/>
      <w:r w:rsidRPr="00C52254">
        <w:rPr>
          <w:rFonts w:ascii="Times New Roman" w:hAnsi="Times New Roman"/>
          <w:color w:val="000000" w:themeColor="text1"/>
        </w:rPr>
        <w:t>liệu</w:t>
      </w:r>
      <w:proofErr w:type="spellEnd"/>
      <w:r w:rsidRPr="00C52254">
        <w:rPr>
          <w:rFonts w:ascii="Times New Roman" w:hAnsi="Times New Roman"/>
          <w:color w:val="000000" w:themeColor="text1"/>
        </w:rPr>
        <w:t xml:space="preserve"> có </w:t>
      </w:r>
      <w:proofErr w:type="spellStart"/>
      <w:r w:rsidRPr="00C52254">
        <w:rPr>
          <w:rFonts w:ascii="Times New Roman" w:hAnsi="Times New Roman"/>
          <w:color w:val="000000" w:themeColor="text1"/>
        </w:rPr>
        <w:t>thể</w:t>
      </w:r>
      <w:proofErr w:type="spellEnd"/>
      <w:r w:rsidRPr="00C5225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52254">
        <w:rPr>
          <w:rFonts w:ascii="Times New Roman" w:hAnsi="Times New Roman"/>
          <w:color w:val="000000" w:themeColor="text1"/>
        </w:rPr>
        <w:t>dẫn</w:t>
      </w:r>
      <w:proofErr w:type="spellEnd"/>
      <w:r w:rsidRPr="00C5225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52254">
        <w:rPr>
          <w:rFonts w:ascii="Times New Roman" w:hAnsi="Times New Roman"/>
          <w:color w:val="000000" w:themeColor="text1"/>
        </w:rPr>
        <w:t>đánh</w:t>
      </w:r>
      <w:proofErr w:type="spellEnd"/>
      <w:r w:rsidRPr="00C5225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52254">
        <w:rPr>
          <w:rFonts w:ascii="Times New Roman" w:hAnsi="Times New Roman"/>
          <w:color w:val="000000" w:themeColor="text1"/>
        </w:rPr>
        <w:t>giá</w:t>
      </w:r>
      <w:proofErr w:type="spellEnd"/>
      <w:r w:rsidRPr="00C5225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52254">
        <w:rPr>
          <w:rFonts w:ascii="Times New Roman" w:hAnsi="Times New Roman"/>
          <w:color w:val="000000" w:themeColor="text1"/>
        </w:rPr>
        <w:t>hiện</w:t>
      </w:r>
      <w:proofErr w:type="spellEnd"/>
      <w:r w:rsidRPr="00C5225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52254">
        <w:rPr>
          <w:rFonts w:ascii="Times New Roman" w:hAnsi="Times New Roman"/>
          <w:color w:val="000000" w:themeColor="text1"/>
        </w:rPr>
        <w:t>trường</w:t>
      </w:r>
      <w:proofErr w:type="spellEnd"/>
      <w:r w:rsidRPr="00C52254">
        <w:rPr>
          <w:rFonts w:ascii="Times New Roman" w:hAnsi="Times New Roman"/>
          <w:color w:val="000000" w:themeColor="text1"/>
        </w:rPr>
        <w:t xml:space="preserve"> KHÔNG </w:t>
      </w:r>
      <w:proofErr w:type="spellStart"/>
      <w:r w:rsidRPr="00C52254">
        <w:rPr>
          <w:rFonts w:ascii="Times New Roman" w:hAnsi="Times New Roman"/>
          <w:color w:val="000000" w:themeColor="text1"/>
        </w:rPr>
        <w:t>đạt</w:t>
      </w:r>
      <w:proofErr w:type="spellEnd"/>
      <w:r w:rsidRPr="00C5225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52254">
        <w:rPr>
          <w:rFonts w:ascii="Times New Roman" w:hAnsi="Times New Roman"/>
          <w:color w:val="000000" w:themeColor="text1"/>
        </w:rPr>
        <w:t>kết</w:t>
      </w:r>
      <w:proofErr w:type="spellEnd"/>
      <w:r w:rsidRPr="00C5225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52254">
        <w:rPr>
          <w:rFonts w:ascii="Times New Roman" w:hAnsi="Times New Roman"/>
          <w:color w:val="000000" w:themeColor="text1"/>
        </w:rPr>
        <w:t>quả</w:t>
      </w:r>
      <w:proofErr w:type="spellEnd"/>
      <w:r w:rsidRPr="00C5225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52254">
        <w:rPr>
          <w:rFonts w:ascii="Times New Roman" w:hAnsi="Times New Roman"/>
          <w:color w:val="000000" w:themeColor="text1"/>
        </w:rPr>
        <w:t>và</w:t>
      </w:r>
      <w:proofErr w:type="spellEnd"/>
      <w:r w:rsidRPr="00C5225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52254">
        <w:rPr>
          <w:rFonts w:ascii="Times New Roman" w:hAnsi="Times New Roman"/>
          <w:color w:val="000000" w:themeColor="text1"/>
        </w:rPr>
        <w:t>không</w:t>
      </w:r>
      <w:proofErr w:type="spellEnd"/>
      <w:r w:rsidRPr="00C5225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52254">
        <w:rPr>
          <w:rFonts w:ascii="Times New Roman" w:hAnsi="Times New Roman"/>
          <w:color w:val="000000" w:themeColor="text1"/>
        </w:rPr>
        <w:t>cấp</w:t>
      </w:r>
      <w:proofErr w:type="spellEnd"/>
      <w:r w:rsidRPr="00C52254">
        <w:rPr>
          <w:rFonts w:ascii="Times New Roman" w:hAnsi="Times New Roman"/>
          <w:color w:val="000000" w:themeColor="text1"/>
        </w:rPr>
        <w:t xml:space="preserve"> được chứng </w:t>
      </w:r>
      <w:proofErr w:type="spellStart"/>
      <w:r w:rsidRPr="00C52254">
        <w:rPr>
          <w:rFonts w:ascii="Times New Roman" w:hAnsi="Times New Roman"/>
          <w:color w:val="000000" w:themeColor="text1"/>
        </w:rPr>
        <w:t>chỉ</w:t>
      </w:r>
      <w:proofErr w:type="spellEnd"/>
      <w:r w:rsidR="00DD0BE6" w:rsidRPr="00C52254">
        <w:rPr>
          <w:rFonts w:ascii="Times New Roman" w:hAnsi="Times New Roman"/>
          <w:color w:val="000000" w:themeColor="text1"/>
        </w:rPr>
        <w:t xml:space="preserve"> Halal/ </w:t>
      </w:r>
      <w:r w:rsidR="00DD0BE6" w:rsidRPr="00C52254">
        <w:rPr>
          <w:rFonts w:ascii="Times New Roman" w:hAnsi="Times New Roman"/>
          <w:i/>
          <w:color w:val="000000" w:themeColor="text1"/>
        </w:rPr>
        <w:t>Company understands that the deficiency of ingredient may result in the failure of Halal Certification.</w:t>
      </w:r>
    </w:p>
    <w:p w14:paraId="1E6D0D88" w14:textId="4305837F" w:rsidR="005E32CD" w:rsidRPr="00C52254" w:rsidRDefault="005E32CD" w:rsidP="00A0411B">
      <w:pPr>
        <w:pStyle w:val="ListParagraph"/>
        <w:numPr>
          <w:ilvl w:val="0"/>
          <w:numId w:val="2"/>
        </w:numPr>
        <w:spacing w:before="120"/>
        <w:rPr>
          <w:rFonts w:ascii="Times New Roman" w:hAnsi="Times New Roman"/>
          <w:color w:val="000000" w:themeColor="text1"/>
        </w:rPr>
      </w:pPr>
      <w:r w:rsidRPr="00C52254">
        <w:rPr>
          <w:rFonts w:ascii="Times New Roman" w:hAnsi="Times New Roman"/>
          <w:color w:val="000000" w:themeColor="text1"/>
        </w:rPr>
        <w:t xml:space="preserve">Công ty </w:t>
      </w:r>
      <w:proofErr w:type="spellStart"/>
      <w:r w:rsidRPr="00C52254">
        <w:rPr>
          <w:rFonts w:ascii="Times New Roman" w:hAnsi="Times New Roman"/>
          <w:color w:val="000000" w:themeColor="text1"/>
        </w:rPr>
        <w:t>đảm</w:t>
      </w:r>
      <w:proofErr w:type="spellEnd"/>
      <w:r w:rsidRPr="00C5225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52254">
        <w:rPr>
          <w:rFonts w:ascii="Times New Roman" w:hAnsi="Times New Roman"/>
          <w:color w:val="000000" w:themeColor="text1"/>
        </w:rPr>
        <w:t>bảo</w:t>
      </w:r>
      <w:proofErr w:type="spellEnd"/>
      <w:r w:rsidRPr="00C5225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52254">
        <w:rPr>
          <w:rFonts w:ascii="Times New Roman" w:hAnsi="Times New Roman"/>
          <w:color w:val="000000" w:themeColor="text1"/>
        </w:rPr>
        <w:t>rằng</w:t>
      </w:r>
      <w:proofErr w:type="spellEnd"/>
      <w:r w:rsidRPr="00C5225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52254">
        <w:rPr>
          <w:rFonts w:ascii="Times New Roman" w:hAnsi="Times New Roman"/>
          <w:color w:val="000000" w:themeColor="text1"/>
        </w:rPr>
        <w:t>tất</w:t>
      </w:r>
      <w:proofErr w:type="spellEnd"/>
      <w:r w:rsidRPr="00C5225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52254">
        <w:rPr>
          <w:rFonts w:ascii="Times New Roman" w:hAnsi="Times New Roman"/>
          <w:color w:val="000000" w:themeColor="text1"/>
        </w:rPr>
        <w:t>cả</w:t>
      </w:r>
      <w:proofErr w:type="spellEnd"/>
      <w:r w:rsidRPr="00C52254">
        <w:rPr>
          <w:rFonts w:ascii="Times New Roman" w:hAnsi="Times New Roman"/>
          <w:color w:val="000000" w:themeColor="text1"/>
        </w:rPr>
        <w:t xml:space="preserve"> nguyên </w:t>
      </w:r>
      <w:proofErr w:type="spellStart"/>
      <w:r w:rsidRPr="00C52254">
        <w:rPr>
          <w:rFonts w:ascii="Times New Roman" w:hAnsi="Times New Roman"/>
          <w:color w:val="000000" w:themeColor="text1"/>
        </w:rPr>
        <w:t>liệu</w:t>
      </w:r>
      <w:proofErr w:type="spellEnd"/>
      <w:r w:rsidRPr="00C52254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C52254">
        <w:rPr>
          <w:rFonts w:ascii="Times New Roman" w:hAnsi="Times New Roman"/>
          <w:color w:val="000000" w:themeColor="text1"/>
        </w:rPr>
        <w:t>phụ</w:t>
      </w:r>
      <w:proofErr w:type="spellEnd"/>
      <w:r w:rsidRPr="00C5225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52254">
        <w:rPr>
          <w:rFonts w:ascii="Times New Roman" w:hAnsi="Times New Roman"/>
          <w:color w:val="000000" w:themeColor="text1"/>
        </w:rPr>
        <w:t>gia</w:t>
      </w:r>
      <w:proofErr w:type="spellEnd"/>
      <w:r w:rsidRPr="00C52254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C52254">
        <w:rPr>
          <w:rFonts w:ascii="Times New Roman" w:hAnsi="Times New Roman"/>
          <w:color w:val="000000" w:themeColor="text1"/>
        </w:rPr>
        <w:t>hóa</w:t>
      </w:r>
      <w:proofErr w:type="spellEnd"/>
      <w:r w:rsidRPr="00C5225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52254">
        <w:rPr>
          <w:rFonts w:ascii="Times New Roman" w:hAnsi="Times New Roman"/>
          <w:color w:val="000000" w:themeColor="text1"/>
        </w:rPr>
        <w:t>chất</w:t>
      </w:r>
      <w:proofErr w:type="spellEnd"/>
      <w:r w:rsidRPr="00C52254">
        <w:rPr>
          <w:rFonts w:ascii="Times New Roman" w:hAnsi="Times New Roman"/>
          <w:color w:val="000000" w:themeColor="text1"/>
        </w:rPr>
        <w:t xml:space="preserve"> được </w:t>
      </w:r>
      <w:proofErr w:type="spellStart"/>
      <w:r w:rsidRPr="00C52254">
        <w:rPr>
          <w:rFonts w:ascii="Times New Roman" w:hAnsi="Times New Roman"/>
          <w:color w:val="000000" w:themeColor="text1"/>
        </w:rPr>
        <w:t>kê</w:t>
      </w:r>
      <w:proofErr w:type="spellEnd"/>
      <w:r w:rsidRPr="00C5225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52254">
        <w:rPr>
          <w:rFonts w:ascii="Times New Roman" w:hAnsi="Times New Roman"/>
          <w:color w:val="000000" w:themeColor="text1"/>
        </w:rPr>
        <w:t>khai</w:t>
      </w:r>
      <w:proofErr w:type="spellEnd"/>
      <w:r w:rsidRPr="00C5225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52254">
        <w:rPr>
          <w:rFonts w:ascii="Times New Roman" w:hAnsi="Times New Roman"/>
          <w:color w:val="000000" w:themeColor="text1"/>
        </w:rPr>
        <w:t>trong</w:t>
      </w:r>
      <w:proofErr w:type="spellEnd"/>
      <w:r w:rsidRPr="00C5225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52254">
        <w:rPr>
          <w:rFonts w:ascii="Times New Roman" w:hAnsi="Times New Roman"/>
          <w:color w:val="000000" w:themeColor="text1"/>
        </w:rPr>
        <w:t>bản</w:t>
      </w:r>
      <w:proofErr w:type="spellEnd"/>
      <w:r w:rsidRPr="00C5225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52254">
        <w:rPr>
          <w:rFonts w:ascii="Times New Roman" w:hAnsi="Times New Roman"/>
          <w:color w:val="000000" w:themeColor="text1"/>
        </w:rPr>
        <w:t>này</w:t>
      </w:r>
      <w:proofErr w:type="spellEnd"/>
      <w:r w:rsidRPr="00C52254">
        <w:rPr>
          <w:rFonts w:ascii="Times New Roman" w:hAnsi="Times New Roman"/>
          <w:color w:val="000000" w:themeColor="text1"/>
        </w:rPr>
        <w:t xml:space="preserve"> là </w:t>
      </w:r>
      <w:proofErr w:type="spellStart"/>
      <w:r w:rsidRPr="00C52254">
        <w:rPr>
          <w:rFonts w:ascii="Times New Roman" w:hAnsi="Times New Roman"/>
          <w:color w:val="000000" w:themeColor="text1"/>
        </w:rPr>
        <w:t>chính</w:t>
      </w:r>
      <w:proofErr w:type="spellEnd"/>
      <w:r w:rsidRPr="00C5225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52254">
        <w:rPr>
          <w:rFonts w:ascii="Times New Roman" w:hAnsi="Times New Roman"/>
          <w:color w:val="000000" w:themeColor="text1"/>
        </w:rPr>
        <w:t>xác</w:t>
      </w:r>
      <w:proofErr w:type="spellEnd"/>
      <w:r w:rsidRPr="00C5225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52254">
        <w:rPr>
          <w:rFonts w:ascii="Times New Roman" w:hAnsi="Times New Roman"/>
          <w:color w:val="000000" w:themeColor="text1"/>
        </w:rPr>
        <w:t>và</w:t>
      </w:r>
      <w:proofErr w:type="spellEnd"/>
      <w:r w:rsidRPr="00C5225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52254">
        <w:rPr>
          <w:rFonts w:ascii="Times New Roman" w:hAnsi="Times New Roman"/>
          <w:color w:val="000000" w:themeColor="text1"/>
        </w:rPr>
        <w:t>đầy</w:t>
      </w:r>
      <w:proofErr w:type="spellEnd"/>
      <w:r w:rsidRPr="00C5225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52254">
        <w:rPr>
          <w:rFonts w:ascii="Times New Roman" w:hAnsi="Times New Roman"/>
          <w:color w:val="000000" w:themeColor="text1"/>
        </w:rPr>
        <w:t>đủ</w:t>
      </w:r>
      <w:proofErr w:type="spellEnd"/>
      <w:r w:rsidRPr="00C52254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C52254">
        <w:rPr>
          <w:rFonts w:ascii="Times New Roman" w:hAnsi="Times New Roman"/>
          <w:color w:val="000000" w:themeColor="text1"/>
        </w:rPr>
        <w:t>phục</w:t>
      </w:r>
      <w:proofErr w:type="spellEnd"/>
      <w:r w:rsidRPr="00C5225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52254">
        <w:rPr>
          <w:rFonts w:ascii="Times New Roman" w:hAnsi="Times New Roman"/>
          <w:color w:val="000000" w:themeColor="text1"/>
        </w:rPr>
        <w:t>vụ</w:t>
      </w:r>
      <w:proofErr w:type="spellEnd"/>
      <w:r w:rsidRPr="00C5225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52254">
        <w:rPr>
          <w:rFonts w:ascii="Times New Roman" w:hAnsi="Times New Roman"/>
          <w:color w:val="000000" w:themeColor="text1"/>
        </w:rPr>
        <w:t>cho</w:t>
      </w:r>
      <w:proofErr w:type="spellEnd"/>
      <w:r w:rsidRPr="00C5225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52254">
        <w:rPr>
          <w:rFonts w:ascii="Times New Roman" w:hAnsi="Times New Roman"/>
          <w:color w:val="000000" w:themeColor="text1"/>
        </w:rPr>
        <w:t>việc</w:t>
      </w:r>
      <w:proofErr w:type="spellEnd"/>
      <w:r w:rsidRPr="00C5225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52254">
        <w:rPr>
          <w:rFonts w:ascii="Times New Roman" w:hAnsi="Times New Roman"/>
          <w:color w:val="000000" w:themeColor="text1"/>
        </w:rPr>
        <w:t>đánh</w:t>
      </w:r>
      <w:proofErr w:type="spellEnd"/>
      <w:r w:rsidRPr="00C52254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C52254">
        <w:rPr>
          <w:rFonts w:ascii="Times New Roman" w:hAnsi="Times New Roman"/>
          <w:color w:val="000000" w:themeColor="text1"/>
        </w:rPr>
        <w:t>giá</w:t>
      </w:r>
      <w:proofErr w:type="spellEnd"/>
      <w:r w:rsidRPr="00C52254">
        <w:rPr>
          <w:rFonts w:ascii="Times New Roman" w:hAnsi="Times New Roman"/>
          <w:color w:val="000000" w:themeColor="text1"/>
        </w:rPr>
        <w:t xml:space="preserve"> sản phẩm Halal</w:t>
      </w:r>
      <w:r w:rsidR="00DD0BE6" w:rsidRPr="00C52254">
        <w:rPr>
          <w:rFonts w:ascii="Times New Roman" w:hAnsi="Times New Roman"/>
          <w:color w:val="000000" w:themeColor="text1"/>
        </w:rPr>
        <w:t xml:space="preserve">/ </w:t>
      </w:r>
      <w:bookmarkStart w:id="4" w:name="_GoBack"/>
      <w:bookmarkEnd w:id="4"/>
      <w:r w:rsidR="00DD0BE6" w:rsidRPr="00C52254">
        <w:rPr>
          <w:rFonts w:ascii="Times New Roman" w:hAnsi="Times New Roman"/>
          <w:i/>
          <w:color w:val="000000" w:themeColor="text1"/>
        </w:rPr>
        <w:t>Company assure</w:t>
      </w:r>
      <w:r w:rsidR="00D36D8B" w:rsidRPr="00C52254">
        <w:rPr>
          <w:rFonts w:ascii="Times New Roman" w:hAnsi="Times New Roman"/>
          <w:i/>
          <w:color w:val="000000" w:themeColor="text1"/>
        </w:rPr>
        <w:t>s</w:t>
      </w:r>
      <w:r w:rsidR="00DD0BE6" w:rsidRPr="00C52254">
        <w:rPr>
          <w:rFonts w:ascii="Times New Roman" w:hAnsi="Times New Roman"/>
          <w:i/>
          <w:color w:val="000000" w:themeColor="text1"/>
        </w:rPr>
        <w:t xml:space="preserve"> that all material</w:t>
      </w:r>
      <w:r w:rsidR="00D36D8B" w:rsidRPr="00C52254">
        <w:rPr>
          <w:rFonts w:ascii="Times New Roman" w:hAnsi="Times New Roman"/>
          <w:i/>
          <w:color w:val="000000" w:themeColor="text1"/>
        </w:rPr>
        <w:t>s</w:t>
      </w:r>
      <w:r w:rsidR="00DD0BE6" w:rsidRPr="00C52254">
        <w:rPr>
          <w:rFonts w:ascii="Times New Roman" w:hAnsi="Times New Roman"/>
          <w:i/>
          <w:color w:val="000000" w:themeColor="text1"/>
        </w:rPr>
        <w:t>, additive</w:t>
      </w:r>
      <w:r w:rsidR="00D36D8B" w:rsidRPr="00C52254">
        <w:rPr>
          <w:rFonts w:ascii="Times New Roman" w:hAnsi="Times New Roman"/>
          <w:i/>
          <w:color w:val="000000" w:themeColor="text1"/>
        </w:rPr>
        <w:t>s</w:t>
      </w:r>
      <w:r w:rsidR="00DD0BE6" w:rsidRPr="00C52254">
        <w:rPr>
          <w:rFonts w:ascii="Times New Roman" w:hAnsi="Times New Roman"/>
          <w:i/>
          <w:color w:val="000000" w:themeColor="text1"/>
        </w:rPr>
        <w:t>, chemical</w:t>
      </w:r>
      <w:r w:rsidR="00D36D8B" w:rsidRPr="00C52254">
        <w:rPr>
          <w:rFonts w:ascii="Times New Roman" w:hAnsi="Times New Roman"/>
          <w:i/>
          <w:color w:val="000000" w:themeColor="text1"/>
        </w:rPr>
        <w:t>s</w:t>
      </w:r>
      <w:r w:rsidR="00DD0BE6" w:rsidRPr="00C52254">
        <w:rPr>
          <w:rFonts w:ascii="Times New Roman" w:hAnsi="Times New Roman"/>
          <w:i/>
          <w:color w:val="000000" w:themeColor="text1"/>
        </w:rPr>
        <w:t xml:space="preserve"> listed in this form is accurate, sufficient for Halal audit.</w:t>
      </w:r>
    </w:p>
    <w:p w14:paraId="58ACCD82" w14:textId="77777777" w:rsidR="005E32CD" w:rsidRPr="00C52254" w:rsidRDefault="005E32CD" w:rsidP="00A0411B">
      <w:pPr>
        <w:pStyle w:val="ListParagraph"/>
        <w:ind w:left="79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C52254">
        <w:rPr>
          <w:rFonts w:ascii="Times New Roman" w:hAnsi="Times New Roman"/>
          <w:b/>
          <w:color w:val="000000" w:themeColor="text1"/>
          <w:sz w:val="24"/>
          <w:szCs w:val="24"/>
        </w:rPr>
        <w:t>Ngày</w:t>
      </w:r>
      <w:proofErr w:type="spellEnd"/>
      <w:r w:rsidR="00182FAB" w:rsidRPr="00C5225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22916" w:rsidRPr="00C5225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82FAB" w:rsidRPr="00C5225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52254">
        <w:rPr>
          <w:rFonts w:ascii="Times New Roman" w:hAnsi="Times New Roman"/>
          <w:b/>
          <w:color w:val="000000" w:themeColor="text1"/>
          <w:sz w:val="24"/>
          <w:szCs w:val="24"/>
        </w:rPr>
        <w:t>Tháng</w:t>
      </w:r>
      <w:proofErr w:type="spellEnd"/>
      <w:r w:rsidR="00182FAB" w:rsidRPr="00C5225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22916" w:rsidRPr="00C5225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="00182FAB" w:rsidRPr="00C5225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C52254">
        <w:rPr>
          <w:rFonts w:ascii="Times New Roman" w:hAnsi="Times New Roman"/>
          <w:b/>
          <w:color w:val="000000" w:themeColor="text1"/>
          <w:sz w:val="24"/>
          <w:szCs w:val="24"/>
        </w:rPr>
        <w:t>Năm</w:t>
      </w:r>
      <w:proofErr w:type="spellEnd"/>
      <w:r w:rsidR="00182FAB" w:rsidRPr="00C5225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201</w:t>
      </w:r>
      <w:r w:rsidR="00F264A9" w:rsidRPr="00C52254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</w:p>
    <w:p w14:paraId="7854C96B" w14:textId="77777777" w:rsidR="005E32CD" w:rsidRPr="00C52254" w:rsidRDefault="005E32CD" w:rsidP="00A0411B">
      <w:pPr>
        <w:pStyle w:val="ListParagraph"/>
        <w:ind w:left="79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52254">
        <w:rPr>
          <w:rFonts w:ascii="Times New Roman" w:hAnsi="Times New Roman"/>
          <w:b/>
          <w:color w:val="000000" w:themeColor="text1"/>
          <w:sz w:val="24"/>
          <w:szCs w:val="24"/>
        </w:rPr>
        <w:t>CÔNG TY</w:t>
      </w:r>
      <w:r w:rsidR="00182FAB" w:rsidRPr="00C5225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22916" w:rsidRPr="00C52254">
        <w:rPr>
          <w:rFonts w:ascii="Times New Roman" w:hAnsi="Times New Roman"/>
          <w:b/>
          <w:color w:val="000000" w:themeColor="text1"/>
          <w:sz w:val="24"/>
          <w:szCs w:val="24"/>
        </w:rPr>
        <w:t xml:space="preserve">CỔ PHẦN </w:t>
      </w:r>
      <w:r w:rsidR="00EC4FE5" w:rsidRPr="00C52254">
        <w:rPr>
          <w:rFonts w:ascii="Times New Roman" w:hAnsi="Times New Roman"/>
          <w:b/>
          <w:color w:val="000000" w:themeColor="text1"/>
          <w:sz w:val="24"/>
          <w:szCs w:val="24"/>
        </w:rPr>
        <w:t>ABC</w:t>
      </w:r>
    </w:p>
    <w:p w14:paraId="67BFFBDD" w14:textId="77777777" w:rsidR="005E32CD" w:rsidRPr="00C52254" w:rsidRDefault="005E32CD" w:rsidP="00A0411B">
      <w:pPr>
        <w:pStyle w:val="ListParagraph"/>
        <w:ind w:left="79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52254">
        <w:rPr>
          <w:rFonts w:ascii="Times New Roman" w:hAnsi="Times New Roman"/>
          <w:color w:val="000000" w:themeColor="text1"/>
          <w:sz w:val="24"/>
          <w:szCs w:val="24"/>
        </w:rPr>
        <w:t>(</w:t>
      </w:r>
      <w:proofErr w:type="spellStart"/>
      <w:r w:rsidRPr="00C52254">
        <w:rPr>
          <w:rFonts w:ascii="Times New Roman" w:hAnsi="Times New Roman"/>
          <w:color w:val="000000" w:themeColor="text1"/>
          <w:sz w:val="24"/>
          <w:szCs w:val="24"/>
        </w:rPr>
        <w:t>Ký</w:t>
      </w:r>
      <w:proofErr w:type="spellEnd"/>
      <w:r w:rsidRPr="00C5225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52254">
        <w:rPr>
          <w:rFonts w:ascii="Times New Roman" w:hAnsi="Times New Roman"/>
          <w:color w:val="000000" w:themeColor="text1"/>
          <w:sz w:val="24"/>
          <w:szCs w:val="24"/>
        </w:rPr>
        <w:t>tên</w:t>
      </w:r>
      <w:proofErr w:type="spellEnd"/>
      <w:r w:rsidRPr="00C5225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52254">
        <w:rPr>
          <w:rFonts w:ascii="Times New Roman" w:hAnsi="Times New Roman"/>
          <w:color w:val="000000" w:themeColor="text1"/>
          <w:sz w:val="24"/>
          <w:szCs w:val="24"/>
        </w:rPr>
        <w:t>và</w:t>
      </w:r>
      <w:proofErr w:type="spellEnd"/>
      <w:r w:rsidRPr="00C5225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52254">
        <w:rPr>
          <w:rFonts w:ascii="Times New Roman" w:hAnsi="Times New Roman"/>
          <w:color w:val="000000" w:themeColor="text1"/>
          <w:sz w:val="24"/>
          <w:szCs w:val="24"/>
        </w:rPr>
        <w:t>đóng</w:t>
      </w:r>
      <w:proofErr w:type="spellEnd"/>
      <w:r w:rsidRPr="00C5225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52254">
        <w:rPr>
          <w:rFonts w:ascii="Times New Roman" w:hAnsi="Times New Roman"/>
          <w:color w:val="000000" w:themeColor="text1"/>
          <w:sz w:val="24"/>
          <w:szCs w:val="24"/>
        </w:rPr>
        <w:t>dấu</w:t>
      </w:r>
      <w:proofErr w:type="spellEnd"/>
      <w:r w:rsidR="004F512D" w:rsidRPr="00C52254">
        <w:rPr>
          <w:rFonts w:ascii="Times New Roman" w:hAnsi="Times New Roman"/>
          <w:color w:val="000000" w:themeColor="text1"/>
          <w:sz w:val="24"/>
          <w:szCs w:val="24"/>
        </w:rPr>
        <w:t xml:space="preserve">/ </w:t>
      </w:r>
      <w:r w:rsidR="004F512D" w:rsidRPr="00C52254">
        <w:rPr>
          <w:rFonts w:ascii="Times New Roman" w:hAnsi="Times New Roman"/>
          <w:i/>
          <w:color w:val="000000" w:themeColor="text1"/>
          <w:sz w:val="24"/>
          <w:szCs w:val="24"/>
        </w:rPr>
        <w:t>Sign and Stamp</w:t>
      </w:r>
      <w:r w:rsidRPr="00C52254">
        <w:rPr>
          <w:rFonts w:ascii="Times New Roman" w:hAnsi="Times New Roman"/>
          <w:i/>
          <w:color w:val="000000" w:themeColor="text1"/>
          <w:sz w:val="24"/>
          <w:szCs w:val="24"/>
        </w:rPr>
        <w:t>)</w:t>
      </w:r>
    </w:p>
    <w:bookmarkEnd w:id="0"/>
    <w:bookmarkEnd w:id="1"/>
    <w:bookmarkEnd w:id="2"/>
    <w:bookmarkEnd w:id="3"/>
    <w:p w14:paraId="4B2E4000" w14:textId="77777777" w:rsidR="005E32CD" w:rsidRPr="00C52254" w:rsidRDefault="005E32CD" w:rsidP="00A0411B">
      <w:pPr>
        <w:spacing w:line="276" w:lineRule="auto"/>
        <w:rPr>
          <w:rFonts w:ascii="Times New Roman" w:hAnsi="Times New Roman"/>
          <w:color w:val="000000" w:themeColor="text1"/>
        </w:rPr>
      </w:pPr>
    </w:p>
    <w:p w14:paraId="485A1D5C" w14:textId="77777777" w:rsidR="00913209" w:rsidRPr="00C52254" w:rsidRDefault="00913209" w:rsidP="00A0411B">
      <w:pPr>
        <w:spacing w:line="276" w:lineRule="auto"/>
        <w:rPr>
          <w:rFonts w:ascii="Times New Roman" w:hAnsi="Times New Roman"/>
          <w:color w:val="000000" w:themeColor="text1"/>
        </w:rPr>
      </w:pPr>
    </w:p>
    <w:sectPr w:rsidR="00913209" w:rsidRPr="00C52254" w:rsidSect="009A7EB1">
      <w:footerReference w:type="default" r:id="rId7"/>
      <w:pgSz w:w="16839" w:h="11907" w:orient="landscape" w:code="9"/>
      <w:pgMar w:top="630" w:right="189" w:bottom="270" w:left="2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CBAD0" w14:textId="77777777" w:rsidR="0058309E" w:rsidRDefault="0058309E">
      <w:pPr>
        <w:spacing w:line="240" w:lineRule="auto"/>
      </w:pPr>
      <w:r>
        <w:separator/>
      </w:r>
    </w:p>
  </w:endnote>
  <w:endnote w:type="continuationSeparator" w:id="0">
    <w:p w14:paraId="25E7D5A0" w14:textId="77777777" w:rsidR="0058309E" w:rsidRDefault="005830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FD0B2" w14:textId="1E74EA91" w:rsidR="000D1A21" w:rsidRPr="008443F8" w:rsidRDefault="005E2467" w:rsidP="005E2467">
    <w:pPr>
      <w:pStyle w:val="Footer"/>
      <w:ind w:left="-90"/>
      <w:rPr>
        <w:rFonts w:ascii="Times New Roman" w:hAnsi="Times New Roman"/>
        <w:sz w:val="20"/>
        <w:szCs w:val="20"/>
      </w:rPr>
    </w:pPr>
    <w:r w:rsidRPr="008443F8">
      <w:rPr>
        <w:rFonts w:ascii="Times New Roman" w:hAnsi="Times New Roman"/>
        <w:sz w:val="20"/>
        <w:szCs w:val="20"/>
      </w:rPr>
      <w:t>QF 03.01B</w:t>
    </w:r>
    <w:r w:rsidR="005E32CD" w:rsidRPr="008443F8">
      <w:rPr>
        <w:rFonts w:ascii="Times New Roman" w:hAnsi="Times New Roman"/>
        <w:sz w:val="20"/>
        <w:szCs w:val="20"/>
      </w:rPr>
      <w:t xml:space="preserve"> Ingredients List</w:t>
    </w:r>
    <w:r w:rsidRPr="008443F8">
      <w:rPr>
        <w:rFonts w:ascii="Times New Roman" w:hAnsi="Times New Roman"/>
        <w:sz w:val="20"/>
        <w:szCs w:val="20"/>
      </w:rPr>
      <w:t xml:space="preserve">                                                                                                       Issued Date: 02/09/2016</w:t>
    </w:r>
  </w:p>
  <w:p w14:paraId="5D0613E1" w14:textId="77777777" w:rsidR="000D1A21" w:rsidRDefault="00583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C56DA" w14:textId="77777777" w:rsidR="0058309E" w:rsidRDefault="0058309E">
      <w:pPr>
        <w:spacing w:line="240" w:lineRule="auto"/>
      </w:pPr>
      <w:r>
        <w:separator/>
      </w:r>
    </w:p>
  </w:footnote>
  <w:footnote w:type="continuationSeparator" w:id="0">
    <w:p w14:paraId="172F3E1F" w14:textId="77777777" w:rsidR="0058309E" w:rsidRDefault="005830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F3936"/>
    <w:multiLevelType w:val="hybridMultilevel"/>
    <w:tmpl w:val="03FC30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4609D6"/>
    <w:multiLevelType w:val="hybridMultilevel"/>
    <w:tmpl w:val="5A04DBE4"/>
    <w:lvl w:ilvl="0" w:tplc="D9A673A8">
      <w:start w:val="7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F12766"/>
    <w:multiLevelType w:val="hybridMultilevel"/>
    <w:tmpl w:val="17848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05C85"/>
    <w:multiLevelType w:val="hybridMultilevel"/>
    <w:tmpl w:val="195C2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CD"/>
    <w:rsid w:val="0000230C"/>
    <w:rsid w:val="0000311D"/>
    <w:rsid w:val="00006508"/>
    <w:rsid w:val="000108E7"/>
    <w:rsid w:val="000156F5"/>
    <w:rsid w:val="00021158"/>
    <w:rsid w:val="000340D7"/>
    <w:rsid w:val="000350FD"/>
    <w:rsid w:val="000400AE"/>
    <w:rsid w:val="00042CEE"/>
    <w:rsid w:val="00051576"/>
    <w:rsid w:val="000567B8"/>
    <w:rsid w:val="00063FBC"/>
    <w:rsid w:val="00067721"/>
    <w:rsid w:val="00070689"/>
    <w:rsid w:val="00070C28"/>
    <w:rsid w:val="000804FF"/>
    <w:rsid w:val="00087BA4"/>
    <w:rsid w:val="000A5450"/>
    <w:rsid w:val="000A7C50"/>
    <w:rsid w:val="000B4D65"/>
    <w:rsid w:val="000C335A"/>
    <w:rsid w:val="000C3EEB"/>
    <w:rsid w:val="000C4B1C"/>
    <w:rsid w:val="000D01D2"/>
    <w:rsid w:val="000D0D73"/>
    <w:rsid w:val="000E21E0"/>
    <w:rsid w:val="000E59D5"/>
    <w:rsid w:val="000E7401"/>
    <w:rsid w:val="000F002B"/>
    <w:rsid w:val="000F0BA2"/>
    <w:rsid w:val="000F0ECF"/>
    <w:rsid w:val="000F5028"/>
    <w:rsid w:val="000F585A"/>
    <w:rsid w:val="000F7198"/>
    <w:rsid w:val="0010105C"/>
    <w:rsid w:val="00101235"/>
    <w:rsid w:val="0011088F"/>
    <w:rsid w:val="00117B42"/>
    <w:rsid w:val="0012017F"/>
    <w:rsid w:val="0012056C"/>
    <w:rsid w:val="001251CE"/>
    <w:rsid w:val="00130AAA"/>
    <w:rsid w:val="0013106E"/>
    <w:rsid w:val="0013256A"/>
    <w:rsid w:val="00133B29"/>
    <w:rsid w:val="001410EF"/>
    <w:rsid w:val="0014476C"/>
    <w:rsid w:val="00145280"/>
    <w:rsid w:val="00154718"/>
    <w:rsid w:val="001567F6"/>
    <w:rsid w:val="00162749"/>
    <w:rsid w:val="0016761B"/>
    <w:rsid w:val="001679F4"/>
    <w:rsid w:val="00170552"/>
    <w:rsid w:val="001744B2"/>
    <w:rsid w:val="00180C4C"/>
    <w:rsid w:val="001823C0"/>
    <w:rsid w:val="001823C2"/>
    <w:rsid w:val="0018249C"/>
    <w:rsid w:val="00182FAB"/>
    <w:rsid w:val="00184CB7"/>
    <w:rsid w:val="001947B7"/>
    <w:rsid w:val="00194B2D"/>
    <w:rsid w:val="00195C06"/>
    <w:rsid w:val="00196FF9"/>
    <w:rsid w:val="001A62B5"/>
    <w:rsid w:val="001B0491"/>
    <w:rsid w:val="001D2207"/>
    <w:rsid w:val="001D64FF"/>
    <w:rsid w:val="001D6FA8"/>
    <w:rsid w:val="001E051C"/>
    <w:rsid w:val="001E11A3"/>
    <w:rsid w:val="001E16B2"/>
    <w:rsid w:val="001F258B"/>
    <w:rsid w:val="001F3F62"/>
    <w:rsid w:val="001F532E"/>
    <w:rsid w:val="001F7CC0"/>
    <w:rsid w:val="00200C48"/>
    <w:rsid w:val="00202AD9"/>
    <w:rsid w:val="002045A9"/>
    <w:rsid w:val="00206948"/>
    <w:rsid w:val="002105F4"/>
    <w:rsid w:val="0021591B"/>
    <w:rsid w:val="0021797B"/>
    <w:rsid w:val="0022621E"/>
    <w:rsid w:val="00227895"/>
    <w:rsid w:val="00227C91"/>
    <w:rsid w:val="00233BEA"/>
    <w:rsid w:val="00235FAF"/>
    <w:rsid w:val="002424FE"/>
    <w:rsid w:val="00254BC4"/>
    <w:rsid w:val="00267EC3"/>
    <w:rsid w:val="00273634"/>
    <w:rsid w:val="00276CDD"/>
    <w:rsid w:val="00280DE6"/>
    <w:rsid w:val="00283EAC"/>
    <w:rsid w:val="00287070"/>
    <w:rsid w:val="00290F26"/>
    <w:rsid w:val="00291245"/>
    <w:rsid w:val="002A1524"/>
    <w:rsid w:val="002A1752"/>
    <w:rsid w:val="002A4180"/>
    <w:rsid w:val="002A6D3E"/>
    <w:rsid w:val="002B0875"/>
    <w:rsid w:val="002B657C"/>
    <w:rsid w:val="002B7FF6"/>
    <w:rsid w:val="002C257D"/>
    <w:rsid w:val="002D1E33"/>
    <w:rsid w:val="002D2E78"/>
    <w:rsid w:val="002D3EA6"/>
    <w:rsid w:val="002D5823"/>
    <w:rsid w:val="002D7EAA"/>
    <w:rsid w:val="002E58A3"/>
    <w:rsid w:val="002E6EF2"/>
    <w:rsid w:val="002F1B95"/>
    <w:rsid w:val="002F7336"/>
    <w:rsid w:val="0030402A"/>
    <w:rsid w:val="00306FC4"/>
    <w:rsid w:val="00321A20"/>
    <w:rsid w:val="00322592"/>
    <w:rsid w:val="00322916"/>
    <w:rsid w:val="003235B5"/>
    <w:rsid w:val="00325B6E"/>
    <w:rsid w:val="00325B76"/>
    <w:rsid w:val="003313A0"/>
    <w:rsid w:val="0033239E"/>
    <w:rsid w:val="00335A86"/>
    <w:rsid w:val="00337177"/>
    <w:rsid w:val="003407E1"/>
    <w:rsid w:val="00341F4F"/>
    <w:rsid w:val="003827F1"/>
    <w:rsid w:val="003835A2"/>
    <w:rsid w:val="003874CC"/>
    <w:rsid w:val="00395804"/>
    <w:rsid w:val="0039605A"/>
    <w:rsid w:val="003A0463"/>
    <w:rsid w:val="003A1EB9"/>
    <w:rsid w:val="003A5B54"/>
    <w:rsid w:val="003A660C"/>
    <w:rsid w:val="003A67C4"/>
    <w:rsid w:val="003B3C54"/>
    <w:rsid w:val="003B6AA8"/>
    <w:rsid w:val="003B6C08"/>
    <w:rsid w:val="003C7132"/>
    <w:rsid w:val="003D27AF"/>
    <w:rsid w:val="003D3885"/>
    <w:rsid w:val="003D4557"/>
    <w:rsid w:val="003D5354"/>
    <w:rsid w:val="003D642C"/>
    <w:rsid w:val="003D7C7D"/>
    <w:rsid w:val="003E0431"/>
    <w:rsid w:val="003E2736"/>
    <w:rsid w:val="003E43CE"/>
    <w:rsid w:val="003F2F54"/>
    <w:rsid w:val="003F7178"/>
    <w:rsid w:val="004036A2"/>
    <w:rsid w:val="00403AFF"/>
    <w:rsid w:val="00411677"/>
    <w:rsid w:val="00413910"/>
    <w:rsid w:val="0041573F"/>
    <w:rsid w:val="004168F3"/>
    <w:rsid w:val="00417BF9"/>
    <w:rsid w:val="00424338"/>
    <w:rsid w:val="00424AA1"/>
    <w:rsid w:val="00424ED0"/>
    <w:rsid w:val="00431C86"/>
    <w:rsid w:val="00432ADC"/>
    <w:rsid w:val="0043407C"/>
    <w:rsid w:val="004367C4"/>
    <w:rsid w:val="00436E8D"/>
    <w:rsid w:val="004447DE"/>
    <w:rsid w:val="004455DD"/>
    <w:rsid w:val="00446849"/>
    <w:rsid w:val="00462CE2"/>
    <w:rsid w:val="0046796B"/>
    <w:rsid w:val="004752B0"/>
    <w:rsid w:val="00482310"/>
    <w:rsid w:val="00484EE0"/>
    <w:rsid w:val="00485DAB"/>
    <w:rsid w:val="00486747"/>
    <w:rsid w:val="00487349"/>
    <w:rsid w:val="00490EE8"/>
    <w:rsid w:val="0049716A"/>
    <w:rsid w:val="004A7D9E"/>
    <w:rsid w:val="004B3489"/>
    <w:rsid w:val="004B4CC5"/>
    <w:rsid w:val="004C30DC"/>
    <w:rsid w:val="004C70CD"/>
    <w:rsid w:val="004D2B2B"/>
    <w:rsid w:val="004D5EF9"/>
    <w:rsid w:val="004E2826"/>
    <w:rsid w:val="004E298E"/>
    <w:rsid w:val="004E7EFE"/>
    <w:rsid w:val="004F512D"/>
    <w:rsid w:val="00503ED5"/>
    <w:rsid w:val="005106CA"/>
    <w:rsid w:val="00510B84"/>
    <w:rsid w:val="005139E2"/>
    <w:rsid w:val="00513CF2"/>
    <w:rsid w:val="005163E6"/>
    <w:rsid w:val="00521697"/>
    <w:rsid w:val="005242D1"/>
    <w:rsid w:val="0052585F"/>
    <w:rsid w:val="00531CB6"/>
    <w:rsid w:val="00536E36"/>
    <w:rsid w:val="00541DF6"/>
    <w:rsid w:val="0054574B"/>
    <w:rsid w:val="00553AA9"/>
    <w:rsid w:val="00555CE5"/>
    <w:rsid w:val="0057535A"/>
    <w:rsid w:val="00575C40"/>
    <w:rsid w:val="005771F8"/>
    <w:rsid w:val="0057749A"/>
    <w:rsid w:val="0058199D"/>
    <w:rsid w:val="0058309E"/>
    <w:rsid w:val="00593E86"/>
    <w:rsid w:val="005B3165"/>
    <w:rsid w:val="005C14EF"/>
    <w:rsid w:val="005C356A"/>
    <w:rsid w:val="005C6C42"/>
    <w:rsid w:val="005D332F"/>
    <w:rsid w:val="005D35EC"/>
    <w:rsid w:val="005D5329"/>
    <w:rsid w:val="005E2467"/>
    <w:rsid w:val="005E32CD"/>
    <w:rsid w:val="005E56E9"/>
    <w:rsid w:val="005E57E6"/>
    <w:rsid w:val="005E76F5"/>
    <w:rsid w:val="00601F52"/>
    <w:rsid w:val="00606B44"/>
    <w:rsid w:val="00607277"/>
    <w:rsid w:val="00607A9B"/>
    <w:rsid w:val="006106D6"/>
    <w:rsid w:val="00610A46"/>
    <w:rsid w:val="006129DA"/>
    <w:rsid w:val="00613F4F"/>
    <w:rsid w:val="00622581"/>
    <w:rsid w:val="006235AF"/>
    <w:rsid w:val="00633922"/>
    <w:rsid w:val="00634825"/>
    <w:rsid w:val="0064329A"/>
    <w:rsid w:val="00647EA7"/>
    <w:rsid w:val="006521A9"/>
    <w:rsid w:val="00661027"/>
    <w:rsid w:val="00663B9F"/>
    <w:rsid w:val="006711DB"/>
    <w:rsid w:val="006733DE"/>
    <w:rsid w:val="006734A1"/>
    <w:rsid w:val="00683005"/>
    <w:rsid w:val="0068491A"/>
    <w:rsid w:val="0068498C"/>
    <w:rsid w:val="00685929"/>
    <w:rsid w:val="006917A5"/>
    <w:rsid w:val="006A07D6"/>
    <w:rsid w:val="006A19EE"/>
    <w:rsid w:val="006B022D"/>
    <w:rsid w:val="006B040E"/>
    <w:rsid w:val="006B3861"/>
    <w:rsid w:val="006B473E"/>
    <w:rsid w:val="006B58BC"/>
    <w:rsid w:val="006C1970"/>
    <w:rsid w:val="006D03BA"/>
    <w:rsid w:val="006D1664"/>
    <w:rsid w:val="006D4BB5"/>
    <w:rsid w:val="006D726A"/>
    <w:rsid w:val="006E27F8"/>
    <w:rsid w:val="006E36E2"/>
    <w:rsid w:val="006F08C9"/>
    <w:rsid w:val="006F0F65"/>
    <w:rsid w:val="006F0FE7"/>
    <w:rsid w:val="006F773C"/>
    <w:rsid w:val="00706FDB"/>
    <w:rsid w:val="00711A52"/>
    <w:rsid w:val="007126EA"/>
    <w:rsid w:val="0071605C"/>
    <w:rsid w:val="0072106B"/>
    <w:rsid w:val="00723ECB"/>
    <w:rsid w:val="007245C3"/>
    <w:rsid w:val="00726C14"/>
    <w:rsid w:val="00732F22"/>
    <w:rsid w:val="00733D5F"/>
    <w:rsid w:val="0074454B"/>
    <w:rsid w:val="007508F5"/>
    <w:rsid w:val="00751297"/>
    <w:rsid w:val="00752BCA"/>
    <w:rsid w:val="00753964"/>
    <w:rsid w:val="0076300B"/>
    <w:rsid w:val="00763755"/>
    <w:rsid w:val="00765A5F"/>
    <w:rsid w:val="00770FD3"/>
    <w:rsid w:val="00771F8A"/>
    <w:rsid w:val="00775021"/>
    <w:rsid w:val="00776FFB"/>
    <w:rsid w:val="00782A93"/>
    <w:rsid w:val="007850E4"/>
    <w:rsid w:val="007915BD"/>
    <w:rsid w:val="00791A08"/>
    <w:rsid w:val="007977C2"/>
    <w:rsid w:val="007A0FE8"/>
    <w:rsid w:val="007B05AE"/>
    <w:rsid w:val="007B06A1"/>
    <w:rsid w:val="007B18CB"/>
    <w:rsid w:val="007B4583"/>
    <w:rsid w:val="007B5268"/>
    <w:rsid w:val="007C01A5"/>
    <w:rsid w:val="007C1850"/>
    <w:rsid w:val="007C24E0"/>
    <w:rsid w:val="007C49A7"/>
    <w:rsid w:val="007C4D6C"/>
    <w:rsid w:val="007D2D5E"/>
    <w:rsid w:val="007D66EF"/>
    <w:rsid w:val="007E1530"/>
    <w:rsid w:val="007E548E"/>
    <w:rsid w:val="007F07C5"/>
    <w:rsid w:val="007F0849"/>
    <w:rsid w:val="007F27A6"/>
    <w:rsid w:val="007F3C37"/>
    <w:rsid w:val="00800F0C"/>
    <w:rsid w:val="0080380B"/>
    <w:rsid w:val="00805AE8"/>
    <w:rsid w:val="00812715"/>
    <w:rsid w:val="00814AC7"/>
    <w:rsid w:val="008150C8"/>
    <w:rsid w:val="008249F4"/>
    <w:rsid w:val="00825896"/>
    <w:rsid w:val="008271DB"/>
    <w:rsid w:val="00827CB4"/>
    <w:rsid w:val="008319A5"/>
    <w:rsid w:val="0083295F"/>
    <w:rsid w:val="0083366F"/>
    <w:rsid w:val="0083521E"/>
    <w:rsid w:val="00835DD9"/>
    <w:rsid w:val="0084122B"/>
    <w:rsid w:val="00842B02"/>
    <w:rsid w:val="008443F8"/>
    <w:rsid w:val="00846BE2"/>
    <w:rsid w:val="008506BC"/>
    <w:rsid w:val="00851B97"/>
    <w:rsid w:val="008569A1"/>
    <w:rsid w:val="00860664"/>
    <w:rsid w:val="008607FF"/>
    <w:rsid w:val="008730CF"/>
    <w:rsid w:val="00877213"/>
    <w:rsid w:val="00882B8A"/>
    <w:rsid w:val="00884FD9"/>
    <w:rsid w:val="00892662"/>
    <w:rsid w:val="00894447"/>
    <w:rsid w:val="00897AA3"/>
    <w:rsid w:val="008A04B4"/>
    <w:rsid w:val="008A12B4"/>
    <w:rsid w:val="008A61F8"/>
    <w:rsid w:val="008B300E"/>
    <w:rsid w:val="008B3B33"/>
    <w:rsid w:val="008B3D92"/>
    <w:rsid w:val="008B509A"/>
    <w:rsid w:val="008B6921"/>
    <w:rsid w:val="008C50C5"/>
    <w:rsid w:val="008C65C0"/>
    <w:rsid w:val="008D0355"/>
    <w:rsid w:val="008D2384"/>
    <w:rsid w:val="008D432F"/>
    <w:rsid w:val="008F1D0D"/>
    <w:rsid w:val="008F20A3"/>
    <w:rsid w:val="008F23B1"/>
    <w:rsid w:val="00902742"/>
    <w:rsid w:val="00902C63"/>
    <w:rsid w:val="00905037"/>
    <w:rsid w:val="009058B1"/>
    <w:rsid w:val="00910CE5"/>
    <w:rsid w:val="00913209"/>
    <w:rsid w:val="00914D0B"/>
    <w:rsid w:val="00917B75"/>
    <w:rsid w:val="00920269"/>
    <w:rsid w:val="0092278E"/>
    <w:rsid w:val="00924ACB"/>
    <w:rsid w:val="00932B5F"/>
    <w:rsid w:val="0093376B"/>
    <w:rsid w:val="009421B3"/>
    <w:rsid w:val="0094684C"/>
    <w:rsid w:val="00951CC3"/>
    <w:rsid w:val="00952C3F"/>
    <w:rsid w:val="00956D04"/>
    <w:rsid w:val="0095770C"/>
    <w:rsid w:val="00970376"/>
    <w:rsid w:val="00983404"/>
    <w:rsid w:val="00985435"/>
    <w:rsid w:val="00985571"/>
    <w:rsid w:val="009866D0"/>
    <w:rsid w:val="00994B01"/>
    <w:rsid w:val="009952F0"/>
    <w:rsid w:val="009A05BA"/>
    <w:rsid w:val="009A5586"/>
    <w:rsid w:val="009A7EB1"/>
    <w:rsid w:val="009B2B59"/>
    <w:rsid w:val="009B2F95"/>
    <w:rsid w:val="009C15E4"/>
    <w:rsid w:val="009C3916"/>
    <w:rsid w:val="009C415E"/>
    <w:rsid w:val="009C445F"/>
    <w:rsid w:val="009C5309"/>
    <w:rsid w:val="009C5846"/>
    <w:rsid w:val="009D157E"/>
    <w:rsid w:val="009D5B3A"/>
    <w:rsid w:val="009D5E5A"/>
    <w:rsid w:val="009D6D31"/>
    <w:rsid w:val="009E7217"/>
    <w:rsid w:val="009F1D7E"/>
    <w:rsid w:val="009F676C"/>
    <w:rsid w:val="009F7B07"/>
    <w:rsid w:val="00A0411B"/>
    <w:rsid w:val="00A04250"/>
    <w:rsid w:val="00A05401"/>
    <w:rsid w:val="00A0636E"/>
    <w:rsid w:val="00A068D9"/>
    <w:rsid w:val="00A142FC"/>
    <w:rsid w:val="00A1732C"/>
    <w:rsid w:val="00A1733D"/>
    <w:rsid w:val="00A20C74"/>
    <w:rsid w:val="00A279CD"/>
    <w:rsid w:val="00A3013C"/>
    <w:rsid w:val="00A33746"/>
    <w:rsid w:val="00A36459"/>
    <w:rsid w:val="00A37CDA"/>
    <w:rsid w:val="00A476CA"/>
    <w:rsid w:val="00A53712"/>
    <w:rsid w:val="00A55711"/>
    <w:rsid w:val="00A55E1F"/>
    <w:rsid w:val="00A6114D"/>
    <w:rsid w:val="00A66AAB"/>
    <w:rsid w:val="00A71893"/>
    <w:rsid w:val="00A73202"/>
    <w:rsid w:val="00A808B2"/>
    <w:rsid w:val="00A83AE9"/>
    <w:rsid w:val="00A83B3C"/>
    <w:rsid w:val="00A92A01"/>
    <w:rsid w:val="00A94BA7"/>
    <w:rsid w:val="00AA0923"/>
    <w:rsid w:val="00AA16FD"/>
    <w:rsid w:val="00AA2B58"/>
    <w:rsid w:val="00AB21A1"/>
    <w:rsid w:val="00AC2A31"/>
    <w:rsid w:val="00AC752A"/>
    <w:rsid w:val="00AD029A"/>
    <w:rsid w:val="00AD528E"/>
    <w:rsid w:val="00AD53A0"/>
    <w:rsid w:val="00AD5D4B"/>
    <w:rsid w:val="00AE1DC6"/>
    <w:rsid w:val="00AF0687"/>
    <w:rsid w:val="00AF2219"/>
    <w:rsid w:val="00AF5013"/>
    <w:rsid w:val="00B00364"/>
    <w:rsid w:val="00B06C56"/>
    <w:rsid w:val="00B11B26"/>
    <w:rsid w:val="00B1712C"/>
    <w:rsid w:val="00B17710"/>
    <w:rsid w:val="00B2079D"/>
    <w:rsid w:val="00B21600"/>
    <w:rsid w:val="00B22E87"/>
    <w:rsid w:val="00B25117"/>
    <w:rsid w:val="00B2775B"/>
    <w:rsid w:val="00B30036"/>
    <w:rsid w:val="00B343DF"/>
    <w:rsid w:val="00B41F19"/>
    <w:rsid w:val="00B459D3"/>
    <w:rsid w:val="00B46362"/>
    <w:rsid w:val="00B46837"/>
    <w:rsid w:val="00B47C47"/>
    <w:rsid w:val="00B541FF"/>
    <w:rsid w:val="00B56B3C"/>
    <w:rsid w:val="00B56B82"/>
    <w:rsid w:val="00B66790"/>
    <w:rsid w:val="00B667FA"/>
    <w:rsid w:val="00B668D2"/>
    <w:rsid w:val="00B80916"/>
    <w:rsid w:val="00B81142"/>
    <w:rsid w:val="00B82215"/>
    <w:rsid w:val="00B8249D"/>
    <w:rsid w:val="00B8348D"/>
    <w:rsid w:val="00B83BC4"/>
    <w:rsid w:val="00B8628F"/>
    <w:rsid w:val="00B90709"/>
    <w:rsid w:val="00B910F5"/>
    <w:rsid w:val="00B9384F"/>
    <w:rsid w:val="00B94FAD"/>
    <w:rsid w:val="00B9772C"/>
    <w:rsid w:val="00BA04E7"/>
    <w:rsid w:val="00BB4FF5"/>
    <w:rsid w:val="00BB73C7"/>
    <w:rsid w:val="00BB7687"/>
    <w:rsid w:val="00BC077F"/>
    <w:rsid w:val="00BC7824"/>
    <w:rsid w:val="00BD3E7F"/>
    <w:rsid w:val="00BD5978"/>
    <w:rsid w:val="00BE2457"/>
    <w:rsid w:val="00BE5B2F"/>
    <w:rsid w:val="00BE5E7C"/>
    <w:rsid w:val="00BF1034"/>
    <w:rsid w:val="00BF1937"/>
    <w:rsid w:val="00BF3B50"/>
    <w:rsid w:val="00BF3FED"/>
    <w:rsid w:val="00C05002"/>
    <w:rsid w:val="00C0514B"/>
    <w:rsid w:val="00C05BBD"/>
    <w:rsid w:val="00C05DCF"/>
    <w:rsid w:val="00C10C26"/>
    <w:rsid w:val="00C16145"/>
    <w:rsid w:val="00C20910"/>
    <w:rsid w:val="00C213C4"/>
    <w:rsid w:val="00C350D8"/>
    <w:rsid w:val="00C4007A"/>
    <w:rsid w:val="00C47665"/>
    <w:rsid w:val="00C52254"/>
    <w:rsid w:val="00C5457C"/>
    <w:rsid w:val="00C5583B"/>
    <w:rsid w:val="00C57A6B"/>
    <w:rsid w:val="00C64918"/>
    <w:rsid w:val="00C653E0"/>
    <w:rsid w:val="00C6638F"/>
    <w:rsid w:val="00C7316D"/>
    <w:rsid w:val="00C73BF5"/>
    <w:rsid w:val="00C7608D"/>
    <w:rsid w:val="00C765F3"/>
    <w:rsid w:val="00C76D56"/>
    <w:rsid w:val="00C925F8"/>
    <w:rsid w:val="00C92F46"/>
    <w:rsid w:val="00C9349B"/>
    <w:rsid w:val="00C95F1A"/>
    <w:rsid w:val="00CA28DB"/>
    <w:rsid w:val="00CA5AB3"/>
    <w:rsid w:val="00CB2276"/>
    <w:rsid w:val="00CB2E2B"/>
    <w:rsid w:val="00CB3A55"/>
    <w:rsid w:val="00CB4C39"/>
    <w:rsid w:val="00CB4D17"/>
    <w:rsid w:val="00CB59E6"/>
    <w:rsid w:val="00CB687D"/>
    <w:rsid w:val="00CB6B3E"/>
    <w:rsid w:val="00CB7745"/>
    <w:rsid w:val="00CC5A25"/>
    <w:rsid w:val="00CC6B44"/>
    <w:rsid w:val="00CD4F70"/>
    <w:rsid w:val="00CD7209"/>
    <w:rsid w:val="00CE18EB"/>
    <w:rsid w:val="00CE36D5"/>
    <w:rsid w:val="00CF2135"/>
    <w:rsid w:val="00D110F6"/>
    <w:rsid w:val="00D166F5"/>
    <w:rsid w:val="00D16833"/>
    <w:rsid w:val="00D201A9"/>
    <w:rsid w:val="00D223F5"/>
    <w:rsid w:val="00D356D1"/>
    <w:rsid w:val="00D36D8B"/>
    <w:rsid w:val="00D37712"/>
    <w:rsid w:val="00D449F5"/>
    <w:rsid w:val="00D44F9B"/>
    <w:rsid w:val="00D45F06"/>
    <w:rsid w:val="00D47E79"/>
    <w:rsid w:val="00D511E4"/>
    <w:rsid w:val="00D51E2E"/>
    <w:rsid w:val="00D5707F"/>
    <w:rsid w:val="00D603CD"/>
    <w:rsid w:val="00D61A78"/>
    <w:rsid w:val="00D70630"/>
    <w:rsid w:val="00D74F61"/>
    <w:rsid w:val="00D83050"/>
    <w:rsid w:val="00D86B0C"/>
    <w:rsid w:val="00D93D01"/>
    <w:rsid w:val="00D9529D"/>
    <w:rsid w:val="00DA3CDC"/>
    <w:rsid w:val="00DA4609"/>
    <w:rsid w:val="00DB1694"/>
    <w:rsid w:val="00DC60CC"/>
    <w:rsid w:val="00DD0BE6"/>
    <w:rsid w:val="00DD5E21"/>
    <w:rsid w:val="00DD753E"/>
    <w:rsid w:val="00E1116F"/>
    <w:rsid w:val="00E155B9"/>
    <w:rsid w:val="00E25993"/>
    <w:rsid w:val="00E27EB6"/>
    <w:rsid w:val="00E37D1E"/>
    <w:rsid w:val="00E40FFF"/>
    <w:rsid w:val="00E469E9"/>
    <w:rsid w:val="00E560C8"/>
    <w:rsid w:val="00E60A81"/>
    <w:rsid w:val="00E62DB3"/>
    <w:rsid w:val="00E6565E"/>
    <w:rsid w:val="00E6681F"/>
    <w:rsid w:val="00E67182"/>
    <w:rsid w:val="00E67287"/>
    <w:rsid w:val="00E723E4"/>
    <w:rsid w:val="00E80300"/>
    <w:rsid w:val="00E834FA"/>
    <w:rsid w:val="00E91578"/>
    <w:rsid w:val="00E91C2B"/>
    <w:rsid w:val="00E939A6"/>
    <w:rsid w:val="00E95D9A"/>
    <w:rsid w:val="00EA44BE"/>
    <w:rsid w:val="00EA6ED5"/>
    <w:rsid w:val="00EA77EF"/>
    <w:rsid w:val="00EA7FFE"/>
    <w:rsid w:val="00EB42EB"/>
    <w:rsid w:val="00EB594C"/>
    <w:rsid w:val="00EB5E9B"/>
    <w:rsid w:val="00EC4FE5"/>
    <w:rsid w:val="00ED2D29"/>
    <w:rsid w:val="00ED5753"/>
    <w:rsid w:val="00EE302C"/>
    <w:rsid w:val="00EF19D1"/>
    <w:rsid w:val="00EF375A"/>
    <w:rsid w:val="00EF5525"/>
    <w:rsid w:val="00EF57AA"/>
    <w:rsid w:val="00EF5920"/>
    <w:rsid w:val="00EF7D1F"/>
    <w:rsid w:val="00F00861"/>
    <w:rsid w:val="00F01901"/>
    <w:rsid w:val="00F11AEE"/>
    <w:rsid w:val="00F11D47"/>
    <w:rsid w:val="00F13C61"/>
    <w:rsid w:val="00F2083C"/>
    <w:rsid w:val="00F244D0"/>
    <w:rsid w:val="00F264A9"/>
    <w:rsid w:val="00F26F7B"/>
    <w:rsid w:val="00F30037"/>
    <w:rsid w:val="00F40282"/>
    <w:rsid w:val="00F4102C"/>
    <w:rsid w:val="00F41F77"/>
    <w:rsid w:val="00F421A4"/>
    <w:rsid w:val="00F43C63"/>
    <w:rsid w:val="00F512CB"/>
    <w:rsid w:val="00F5696B"/>
    <w:rsid w:val="00F62B45"/>
    <w:rsid w:val="00F709BE"/>
    <w:rsid w:val="00F70A6E"/>
    <w:rsid w:val="00F72743"/>
    <w:rsid w:val="00F73F43"/>
    <w:rsid w:val="00F7606B"/>
    <w:rsid w:val="00F77E04"/>
    <w:rsid w:val="00F82CE0"/>
    <w:rsid w:val="00F87CED"/>
    <w:rsid w:val="00F913DE"/>
    <w:rsid w:val="00F92B46"/>
    <w:rsid w:val="00FA4FB1"/>
    <w:rsid w:val="00FA5A06"/>
    <w:rsid w:val="00FA7BF4"/>
    <w:rsid w:val="00FB7495"/>
    <w:rsid w:val="00FC0279"/>
    <w:rsid w:val="00FC7909"/>
    <w:rsid w:val="00FC7DC1"/>
    <w:rsid w:val="00FD2174"/>
    <w:rsid w:val="00FD551B"/>
    <w:rsid w:val="00FD670A"/>
    <w:rsid w:val="00FF4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0158A1"/>
  <w15:docId w15:val="{B77C0F12-282A-41F3-AAFE-BC270FB8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55B9"/>
    <w:pPr>
      <w:spacing w:after="0" w:line="360" w:lineRule="auto"/>
    </w:pPr>
    <w:rPr>
      <w:rFonts w:ascii="Tahoma" w:hAnsi="Tahoma" w:cs="Times New Roman"/>
      <w:color w:val="1F497D" w:themeColor="text2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23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733D"/>
    <w:pPr>
      <w:spacing w:after="0" w:line="240" w:lineRule="auto"/>
    </w:pPr>
    <w:rPr>
      <w:rFonts w:ascii="Tahoma" w:hAnsi="Tahoma"/>
      <w:color w:val="1F497D" w:themeColor="text2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3239E"/>
    <w:rPr>
      <w:rFonts w:asciiTheme="majorHAnsi" w:eastAsiaTheme="majorEastAsia" w:hAnsiTheme="majorHAnsi" w:cstheme="majorBidi"/>
      <w:b/>
      <w:bCs/>
      <w:color w:val="1F497D" w:themeColor="text2"/>
      <w:sz w:val="28"/>
      <w:szCs w:val="28"/>
    </w:rPr>
  </w:style>
  <w:style w:type="paragraph" w:styleId="NoSpacing">
    <w:name w:val="No Spacing"/>
    <w:uiPriority w:val="1"/>
    <w:qFormat/>
    <w:rsid w:val="00541DF6"/>
    <w:pPr>
      <w:spacing w:before="120" w:after="120" w:line="240" w:lineRule="auto"/>
    </w:pPr>
    <w:rPr>
      <w:rFonts w:ascii="Times New Roman" w:hAnsi="Times New Roman" w:cs="Times New Roman"/>
      <w:color w:val="000000" w:themeColor="text1"/>
      <w:sz w:val="24"/>
    </w:rPr>
  </w:style>
  <w:style w:type="paragraph" w:styleId="ListParagraph">
    <w:name w:val="List Paragraph"/>
    <w:basedOn w:val="Normal"/>
    <w:uiPriority w:val="34"/>
    <w:qFormat/>
    <w:rsid w:val="005E32CD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5E32CD"/>
    <w:pPr>
      <w:tabs>
        <w:tab w:val="center" w:pos="4680"/>
        <w:tab w:val="right" w:pos="9360"/>
      </w:tabs>
      <w:spacing w:line="240" w:lineRule="auto"/>
    </w:pPr>
    <w:rPr>
      <w:rFonts w:ascii="Calibri" w:eastAsia="Calibri" w:hAnsi="Calibri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5E32CD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E246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467"/>
    <w:rPr>
      <w:rFonts w:ascii="Tahoma" w:hAnsi="Tahoma" w:cs="Times New Roman"/>
      <w:color w:val="1F497D" w:themeColor="text2"/>
      <w:sz w:val="20"/>
    </w:rPr>
  </w:style>
  <w:style w:type="table" w:customStyle="1" w:styleId="TableGridLight1">
    <w:name w:val="Table Grid Light1"/>
    <w:basedOn w:val="TableNormal"/>
    <w:uiPriority w:val="40"/>
    <w:rsid w:val="001D220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1D220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halal@halal.vn</dc:creator>
  <cp:lastModifiedBy>My Nguyen</cp:lastModifiedBy>
  <cp:revision>9</cp:revision>
  <cp:lastPrinted>2016-10-05T03:51:00Z</cp:lastPrinted>
  <dcterms:created xsi:type="dcterms:W3CDTF">2022-03-25T08:08:00Z</dcterms:created>
  <dcterms:modified xsi:type="dcterms:W3CDTF">2024-06-08T02:37:00Z</dcterms:modified>
</cp:coreProperties>
</file>